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jpeg" ContentType="image/jpeg"/>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after="1"/>
        <w:rPr>
          <w:rFonts w:ascii="Times New Roman"/>
          <w:sz w:val="17"/>
        </w:rPr>
      </w:pPr>
    </w:p>
    <w:p>
      <w:pPr>
        <w:pStyle w:val="BodyText"/>
        <w:ind w:left="9919"/>
        <w:rPr>
          <w:rFonts w:ascii="Times New Roman"/>
          <w:sz w:val="20"/>
        </w:rPr>
      </w:pPr>
      <w:r>
        <w:rPr>
          <w:rFonts w:ascii="Times New Roman"/>
          <w:sz w:val="20"/>
        </w:rPr>
        <w:pict>
          <v:group style="width:47.45pt;height:35.35pt;mso-position-horizontal-relative:char;mso-position-vertical-relative:line" coordorigin="0,0" coordsize="949,707">
            <v:line style="position:absolute" from="38,346" to="38,698" stroked="true" strokeweight="3.803pt" strokecolor="#050100">
              <v:stroke dashstyle="solid"/>
            </v:line>
            <v:line style="position:absolute" from="0,312" to="261,312" stroked="true" strokeweight="3.4pt" strokecolor="#050100">
              <v:stroke dashstyle="solid"/>
            </v:line>
            <v:rect style="position:absolute;left:0;top:171;width:77;height:106" filled="true" fillcolor="#050100" stroked="false">
              <v:fill type="solid"/>
            </v:rect>
            <v:line style="position:absolute" from="223,346" to="223,698" stroked="true" strokeweight="3.883pt" strokecolor="#050100">
              <v:stroke dashstyle="solid"/>
            </v:line>
            <v:rect style="position:absolute;left:184;top:171;width:78;height:107" filled="true" fillcolor="#050100" stroked="false">
              <v:fill type="solid"/>
            </v:rect>
            <v:shape style="position:absolute;left:281;top:171;width:229;height:535" coordorigin="282,171" coordsize="229,535" path="m489,279l282,279,282,346,343,346,343,595,340,654,347,685,371,699,421,706,459,704,487,696,505,688,510,683,503,657,465,657,453,653,437,640,427,622,422,602,420,584,420,577,420,345,489,345,489,279xm497,637l477,652,465,657,503,657,497,637xm420,171l342,171,343,279,420,279,420,171xe" filled="true" fillcolor="#050100" stroked="false">
              <v:path arrowok="t"/>
              <v:fill type="solid"/>
            </v:shape>
            <v:line style="position:absolute" from="583,346" to="583,698" stroked="true" strokeweight="3.883pt" strokecolor="#fea300">
              <v:stroke dashstyle="solid"/>
            </v:line>
            <v:rect style="position:absolute;left:540;top:171;width:86;height:87" filled="true" fillcolor="#fea300" stroked="false">
              <v:fill type="solid"/>
            </v:rect>
            <v:shape style="position:absolute;left:489;top:0;width:460;height:324" coordorigin="489,0" coordsize="460,324" path="m915,16l854,16,888,31,901,68,877,126,801,200,720,259,660,292,593,308,489,320,534,324,591,319,653,306,715,287,801,246,873,196,924,145,948,99,948,58,933,28,915,16xm856,0l802,3,748,13,698,28,652,48,619,65,598,77,579,90,553,108,635,68,717,38,792,19,854,16,915,16,902,8,856,0xe" filled="true" fillcolor="#fea300" stroked="false">
              <v:path arrowok="t"/>
              <v:fill type="solid"/>
            </v:shape>
          </v:group>
        </w:pict>
      </w:r>
      <w:r>
        <w:rPr>
          <w:rFonts w:ascii="Times New Roman"/>
          <w:sz w:val="20"/>
        </w:rPr>
      </w:r>
    </w:p>
    <w:p>
      <w:pPr>
        <w:spacing w:before="167"/>
        <w:ind w:left="6465" w:right="579" w:firstLine="0"/>
        <w:jc w:val="center"/>
        <w:rPr>
          <w:rFonts w:ascii="Impact"/>
          <w:sz w:val="31"/>
        </w:rPr>
      </w:pPr>
      <w:r>
        <w:rPr>
          <w:rFonts w:ascii="Impact"/>
          <w:color w:val="231F20"/>
          <w:spacing w:val="-156"/>
          <w:sz w:val="31"/>
        </w:rPr>
        <w:t>O</w:t>
      </w:r>
      <w:r>
        <w:rPr>
          <w:rFonts w:ascii="Impact"/>
          <w:color w:val="231F20"/>
          <w:spacing w:val="104"/>
          <w:position w:val="16"/>
          <w:sz w:val="31"/>
        </w:rPr>
        <w:t> </w:t>
      </w:r>
      <w:r>
        <w:rPr>
          <w:rFonts w:ascii="Impact"/>
          <w:color w:val="231F20"/>
          <w:spacing w:val="-106"/>
          <w:sz w:val="31"/>
        </w:rPr>
        <w:t>u</w:t>
      </w:r>
      <w:r>
        <w:rPr>
          <w:rFonts w:ascii="Impact"/>
          <w:color w:val="231F20"/>
          <w:spacing w:val="53"/>
          <w:position w:val="16"/>
          <w:sz w:val="31"/>
        </w:rPr>
        <w:t> </w:t>
      </w:r>
      <w:r>
        <w:rPr>
          <w:rFonts w:ascii="Impact"/>
          <w:color w:val="231F20"/>
          <w:sz w:val="31"/>
        </w:rPr>
        <w:t>tdoor Thermographic </w:t>
      </w:r>
      <w:r>
        <w:rPr>
          <w:rFonts w:ascii="Impact"/>
          <w:color w:val="231F20"/>
          <w:spacing w:val="-3"/>
          <w:sz w:val="31"/>
        </w:rPr>
        <w:t>Telescope</w:t>
      </w:r>
    </w:p>
    <w:p>
      <w:pPr>
        <w:spacing w:before="94"/>
        <w:ind w:left="0" w:right="1976" w:firstLine="0"/>
        <w:jc w:val="right"/>
        <w:rPr>
          <w:rFonts w:ascii="Impact"/>
          <w:sz w:val="31"/>
        </w:rPr>
      </w:pPr>
      <w:r>
        <w:rPr/>
        <w:drawing>
          <wp:anchor distT="0" distB="0" distL="0" distR="0" allowOverlap="1" layoutInCell="1" locked="0" behindDoc="0" simplePos="0" relativeHeight="1048">
            <wp:simplePos x="0" y="0"/>
            <wp:positionH relativeFrom="page">
              <wp:posOffset>4571341</wp:posOffset>
            </wp:positionH>
            <wp:positionV relativeFrom="paragraph">
              <wp:posOffset>982617</wp:posOffset>
            </wp:positionV>
            <wp:extent cx="2470923" cy="151364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470923" cy="1513641"/>
                    </a:xfrm>
                    <a:prstGeom prst="rect">
                      <a:avLst/>
                    </a:prstGeom>
                  </pic:spPr>
                </pic:pic>
              </a:graphicData>
            </a:graphic>
          </wp:anchor>
        </w:drawing>
      </w:r>
      <w:r>
        <w:rPr>
          <w:rFonts w:ascii="Impact"/>
          <w:color w:val="231F20"/>
          <w:sz w:val="31"/>
        </w:rPr>
        <w:t>User manual</w:t>
      </w: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spacing w:before="8"/>
        <w:rPr>
          <w:rFonts w:ascii="Impact"/>
          <w:sz w:val="27"/>
        </w:rPr>
      </w:pPr>
    </w:p>
    <w:p>
      <w:pPr>
        <w:spacing w:after="0"/>
        <w:rPr>
          <w:rFonts w:ascii="Impact"/>
          <w:sz w:val="27"/>
        </w:rPr>
        <w:sectPr>
          <w:type w:val="continuous"/>
          <w:pgSz w:w="12250" w:h="8570" w:orient="landscape"/>
          <w:pgMar w:top="780" w:bottom="280" w:left="500" w:right="280"/>
        </w:sectPr>
      </w:pPr>
    </w:p>
    <w:p>
      <w:pPr>
        <w:pStyle w:val="BodyText"/>
        <w:spacing w:before="100"/>
        <w:ind w:left="1059"/>
        <w:rPr>
          <w:rFonts w:ascii="Arial"/>
        </w:rPr>
      </w:pPr>
      <w:r>
        <w:rPr/>
        <w:pict>
          <v:group style="position:absolute;margin-left:77.371597pt;margin-top:17.209393pt;width:151.4pt;height:8.85pt;mso-position-horizontal-relative:page;mso-position-vertical-relative:paragraph;z-index:-27544" coordorigin="1547,344" coordsize="3028,177">
            <v:line style="position:absolute" from="1547,347" to="4575,347" stroked="true" strokeweight=".25pt" strokecolor="#231a16">
              <v:stroke dashstyle="solid"/>
            </v:line>
            <v:shape style="position:absolute;left:1554;top:407;width:114;height:114" type="#_x0000_t75" stroked="false">
              <v:imagedata r:id="rId6" o:title=""/>
            </v:shape>
            <w10:wrap type="none"/>
          </v:group>
        </w:pict>
      </w:r>
      <w:r>
        <w:rPr>
          <w:rFonts w:ascii="Arial"/>
          <w:color w:val="231F20"/>
          <w:w w:val="105"/>
        </w:rPr>
        <w:t>Dongguan</w:t>
      </w:r>
      <w:r>
        <w:rPr>
          <w:rFonts w:ascii="Arial"/>
          <w:color w:val="231F20"/>
          <w:spacing w:val="-17"/>
          <w:w w:val="105"/>
        </w:rPr>
        <w:t> </w:t>
      </w:r>
      <w:r>
        <w:rPr>
          <w:rFonts w:ascii="Arial"/>
          <w:color w:val="231F20"/>
          <w:w w:val="105"/>
        </w:rPr>
        <w:t>Xintai</w:t>
      </w:r>
      <w:r>
        <w:rPr>
          <w:rFonts w:ascii="Arial"/>
          <w:color w:val="231F20"/>
          <w:spacing w:val="-17"/>
          <w:w w:val="105"/>
        </w:rPr>
        <w:t> </w:t>
      </w:r>
      <w:r>
        <w:rPr>
          <w:rFonts w:ascii="Arial"/>
          <w:color w:val="231F20"/>
          <w:w w:val="105"/>
        </w:rPr>
        <w:t>Instrument</w:t>
      </w:r>
      <w:r>
        <w:rPr>
          <w:rFonts w:ascii="Arial"/>
          <w:color w:val="231F20"/>
          <w:spacing w:val="-16"/>
          <w:w w:val="105"/>
        </w:rPr>
        <w:t> </w:t>
      </w:r>
      <w:r>
        <w:rPr>
          <w:rFonts w:ascii="Arial"/>
          <w:color w:val="231F20"/>
          <w:w w:val="105"/>
        </w:rPr>
        <w:t>Co.,Ltd.</w:t>
      </w:r>
    </w:p>
    <w:p>
      <w:pPr>
        <w:spacing w:line="350" w:lineRule="auto" w:before="95"/>
        <w:ind w:left="1245" w:right="0" w:firstLine="0"/>
        <w:jc w:val="left"/>
        <w:rPr>
          <w:rFonts w:ascii="Arial"/>
          <w:sz w:val="10"/>
        </w:rPr>
      </w:pPr>
      <w:r>
        <w:rPr>
          <w:rFonts w:ascii="Arial"/>
          <w:color w:val="231F20"/>
          <w:sz w:val="10"/>
        </w:rPr>
        <w:t>Add: Building F, No. 13-16, Hongye Industrial Zone, Tangxia community, Tangxia Town, Dongguan City</w:t>
      </w:r>
    </w:p>
    <w:p>
      <w:pPr>
        <w:spacing w:line="350" w:lineRule="auto" w:before="1"/>
        <w:ind w:left="1245" w:right="1807" w:firstLine="0"/>
        <w:jc w:val="left"/>
        <w:rPr>
          <w:rFonts w:ascii="Arial"/>
          <w:sz w:val="10"/>
        </w:rPr>
      </w:pPr>
      <w:r>
        <w:rPr/>
        <w:drawing>
          <wp:anchor distT="0" distB="0" distL="0" distR="0" allowOverlap="1" layoutInCell="1" locked="0" behindDoc="0" simplePos="0" relativeHeight="1096">
            <wp:simplePos x="0" y="0"/>
            <wp:positionH relativeFrom="page">
              <wp:posOffset>986836</wp:posOffset>
            </wp:positionH>
            <wp:positionV relativeFrom="paragraph">
              <wp:posOffset>104631</wp:posOffset>
            </wp:positionV>
            <wp:extent cx="71827" cy="290375"/>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71827" cy="290375"/>
                    </a:xfrm>
                    <a:prstGeom prst="rect">
                      <a:avLst/>
                    </a:prstGeom>
                  </pic:spPr>
                </pic:pic>
              </a:graphicData>
            </a:graphic>
          </wp:anchor>
        </w:drawing>
      </w:r>
      <w:r>
        <w:rPr>
          <w:rFonts w:ascii="Arial"/>
          <w:color w:val="231F20"/>
          <w:sz w:val="10"/>
        </w:rPr>
        <w:t>Postcode:523710 Tel:+86-769-82612006 Fax:+86-769-82612005</w:t>
      </w:r>
    </w:p>
    <w:p>
      <w:pPr>
        <w:spacing w:before="1"/>
        <w:ind w:left="1245" w:right="0" w:firstLine="0"/>
        <w:jc w:val="left"/>
        <w:rPr>
          <w:rFonts w:ascii="Arial"/>
          <w:sz w:val="10"/>
        </w:rPr>
      </w:pPr>
      <w:r>
        <w:rPr>
          <w:rFonts w:ascii="Arial"/>
          <w:color w:val="231F20"/>
          <w:sz w:val="10"/>
        </w:rPr>
        <w:t>W</w:t>
      </w:r>
      <w:hyperlink r:id="rId8">
        <w:r>
          <w:rPr>
            <w:rFonts w:ascii="Arial"/>
            <w:color w:val="231F20"/>
            <w:sz w:val="10"/>
          </w:rPr>
          <w:t>ebsite:www.hti-meter</w:t>
        </w:r>
      </w:hyperlink>
      <w:r>
        <w:rPr>
          <w:rFonts w:ascii="Arial"/>
          <w:color w:val="231F20"/>
          <w:sz w:val="10"/>
        </w:rPr>
        <w:t>.com</w:t>
      </w:r>
    </w:p>
    <w:p>
      <w:pPr>
        <w:spacing w:before="53"/>
        <w:ind w:left="1245" w:right="0" w:firstLine="0"/>
        <w:jc w:val="left"/>
        <w:rPr>
          <w:rFonts w:ascii="Arial"/>
          <w:sz w:val="10"/>
        </w:rPr>
      </w:pPr>
      <w:r>
        <w:rPr>
          <w:rFonts w:ascii="Arial"/>
          <w:color w:val="231F20"/>
          <w:sz w:val="10"/>
        </w:rPr>
        <w:t>https://hti-instrument.com </w:t>
      </w:r>
      <w:hyperlink r:id="rId9">
        <w:r>
          <w:rPr>
            <w:rFonts w:ascii="Arial"/>
            <w:color w:val="231F20"/>
            <w:sz w:val="10"/>
          </w:rPr>
          <w:t>www.xintest.en.alibaba.com</w:t>
        </w:r>
      </w:hyperlink>
    </w:p>
    <w:p>
      <w:pPr>
        <w:spacing w:before="47"/>
        <w:ind w:left="1240" w:right="0" w:firstLine="0"/>
        <w:jc w:val="left"/>
        <w:rPr>
          <w:rFonts w:ascii="Arial"/>
          <w:sz w:val="15"/>
        </w:rPr>
      </w:pPr>
      <w:r>
        <w:rPr>
          <w:rFonts w:ascii="Arial"/>
          <w:color w:val="231F20"/>
          <w:sz w:val="15"/>
        </w:rPr>
        <w:t>User Manual Version 1.2. May 4, 2022</w:t>
      </w:r>
    </w:p>
    <w:p>
      <w:pPr>
        <w:pStyle w:val="BodyText"/>
        <w:rPr>
          <w:rFonts w:ascii="Arial"/>
          <w:sz w:val="38"/>
        </w:rPr>
      </w:pPr>
      <w:r>
        <w:rPr/>
        <w:br w:type="column"/>
      </w:r>
      <w:r>
        <w:rPr>
          <w:rFonts w:ascii="Arial"/>
          <w:sz w:val="38"/>
        </w:rPr>
      </w:r>
    </w:p>
    <w:p>
      <w:pPr>
        <w:pStyle w:val="BodyText"/>
        <w:rPr>
          <w:rFonts w:ascii="Arial"/>
          <w:sz w:val="38"/>
        </w:rPr>
      </w:pPr>
    </w:p>
    <w:p>
      <w:pPr>
        <w:pStyle w:val="BodyText"/>
        <w:spacing w:before="7"/>
        <w:rPr>
          <w:rFonts w:ascii="Arial"/>
          <w:sz w:val="46"/>
        </w:rPr>
      </w:pPr>
    </w:p>
    <w:p>
      <w:pPr>
        <w:spacing w:before="0"/>
        <w:ind w:left="2497" w:right="2115" w:firstLine="0"/>
        <w:jc w:val="center"/>
        <w:rPr>
          <w:rFonts w:ascii="Arial"/>
          <w:sz w:val="34"/>
        </w:rPr>
      </w:pPr>
      <w:r>
        <w:rPr>
          <w:rFonts w:ascii="Arial"/>
          <w:color w:val="231F20"/>
          <w:sz w:val="34"/>
        </w:rPr>
        <w:t>HT-A11</w:t>
      </w:r>
    </w:p>
    <w:p>
      <w:pPr>
        <w:spacing w:after="0"/>
        <w:jc w:val="center"/>
        <w:rPr>
          <w:rFonts w:ascii="Arial"/>
          <w:sz w:val="34"/>
        </w:rPr>
        <w:sectPr>
          <w:type w:val="continuous"/>
          <w:pgSz w:w="12250" w:h="8570" w:orient="landscape"/>
          <w:pgMar w:top="780" w:bottom="280" w:left="500" w:right="280"/>
          <w:cols w:num="2" w:equalWidth="0">
            <w:col w:w="4107" w:space="1538"/>
            <w:col w:w="5825"/>
          </w:cols>
        </w:sectPr>
      </w:pPr>
    </w:p>
    <w:p>
      <w:pPr>
        <w:pStyle w:val="Heading1"/>
        <w:ind w:left="6193"/>
      </w:pPr>
      <w:r>
        <w:rPr>
          <w:color w:val="231F20"/>
        </w:rPr>
        <w:t>Table of Contents</w:t>
      </w:r>
    </w:p>
    <w:p>
      <w:pPr>
        <w:pStyle w:val="BodyText"/>
        <w:tabs>
          <w:tab w:pos="10804" w:val="left" w:leader="none"/>
        </w:tabs>
        <w:spacing w:line="300" w:lineRule="auto" w:before="131"/>
        <w:ind w:left="6193" w:right="444"/>
        <w:rPr>
          <w:rFonts w:ascii="黑体"/>
        </w:rPr>
      </w:pPr>
      <w:r>
        <w:rPr>
          <w:color w:val="231F20"/>
          <w:position w:val="2"/>
        </w:rPr>
        <w:t>Summary</w:t>
      </w:r>
      <w:r>
        <w:rPr>
          <w:color w:val="231F20"/>
          <w:position w:val="2"/>
          <w:u w:val="dotted" w:color="231F20"/>
        </w:rPr>
        <w:t> </w:t>
        <w:tab/>
      </w:r>
      <w:r>
        <w:rPr>
          <w:rFonts w:ascii="黑体"/>
          <w:color w:val="231F20"/>
        </w:rPr>
        <w:t>1 </w:t>
      </w:r>
      <w:r>
        <w:rPr>
          <w:color w:val="231F20"/>
        </w:rPr>
        <w:t>Cautions and</w:t>
      </w:r>
      <w:r>
        <w:rPr>
          <w:color w:val="231F20"/>
          <w:spacing w:val="-15"/>
        </w:rPr>
        <w:t> </w:t>
      </w:r>
      <w:r>
        <w:rPr>
          <w:color w:val="231F20"/>
        </w:rPr>
        <w:t>Safe</w:t>
      </w:r>
      <w:r>
        <w:rPr>
          <w:color w:val="231F20"/>
          <w:spacing w:val="-7"/>
        </w:rPr>
        <w:t> </w:t>
      </w:r>
      <w:r>
        <w:rPr>
          <w:color w:val="231F20"/>
        </w:rPr>
        <w:t>Maintenance</w:t>
      </w:r>
      <w:r>
        <w:rPr>
          <w:color w:val="231F20"/>
          <w:u w:val="dotted" w:color="231F20"/>
        </w:rPr>
        <w:t> </w:t>
        <w:tab/>
      </w:r>
      <w:r>
        <w:rPr>
          <w:rFonts w:ascii="黑体"/>
          <w:color w:val="231F20"/>
        </w:rPr>
        <w:t>1 </w:t>
      </w:r>
      <w:r>
        <w:rPr>
          <w:color w:val="231F20"/>
        </w:rPr>
        <w:t>Performance</w:t>
      </w:r>
      <w:r>
        <w:rPr>
          <w:color w:val="231F20"/>
          <w:spacing w:val="-8"/>
        </w:rPr>
        <w:t> </w:t>
      </w:r>
      <w:r>
        <w:rPr>
          <w:color w:val="231F20"/>
        </w:rPr>
        <w:t>Indicators</w:t>
      </w:r>
      <w:r>
        <w:rPr>
          <w:color w:val="231F20"/>
          <w:u w:val="dotted" w:color="231F20"/>
        </w:rPr>
        <w:t> </w:t>
        <w:tab/>
      </w:r>
      <w:r>
        <w:rPr>
          <w:rFonts w:ascii="黑体"/>
          <w:color w:val="231F20"/>
        </w:rPr>
        <w:t>3 </w:t>
      </w:r>
      <w:r>
        <w:rPr>
          <w:color w:val="231F20"/>
        </w:rPr>
        <w:t>Description of</w:t>
      </w:r>
      <w:r>
        <w:rPr>
          <w:color w:val="231F20"/>
          <w:spacing w:val="-15"/>
        </w:rPr>
        <w:t> </w:t>
      </w:r>
      <w:r>
        <w:rPr>
          <w:color w:val="231F20"/>
        </w:rPr>
        <w:t>Menu</w:t>
      </w:r>
      <w:r>
        <w:rPr>
          <w:color w:val="231F20"/>
          <w:spacing w:val="-8"/>
        </w:rPr>
        <w:t> </w:t>
      </w:r>
      <w:r>
        <w:rPr>
          <w:color w:val="231F20"/>
        </w:rPr>
        <w:t>Operation</w:t>
      </w:r>
      <w:r>
        <w:rPr>
          <w:color w:val="231F20"/>
          <w:u w:val="dotted" w:color="231F20"/>
        </w:rPr>
        <w:t> </w:t>
        <w:tab/>
      </w:r>
      <w:r>
        <w:rPr>
          <w:rFonts w:ascii="黑体"/>
          <w:color w:val="231F20"/>
          <w:position w:val="1"/>
          <w:sz w:val="15"/>
        </w:rPr>
        <w:t>6 </w:t>
      </w:r>
      <w:r>
        <w:rPr>
          <w:color w:val="231F20"/>
        </w:rPr>
        <w:t>Product</w:t>
      </w:r>
      <w:r>
        <w:rPr>
          <w:color w:val="231F20"/>
          <w:spacing w:val="-9"/>
        </w:rPr>
        <w:t> </w:t>
      </w:r>
      <w:r>
        <w:rPr>
          <w:color w:val="231F20"/>
        </w:rPr>
        <w:t>Structures</w:t>
      </w:r>
      <w:r>
        <w:rPr>
          <w:color w:val="231F20"/>
          <w:u w:val="dotted" w:color="231F20"/>
        </w:rPr>
        <w:t> </w:t>
        <w:tab/>
      </w:r>
      <w:r>
        <w:rPr>
          <w:rFonts w:ascii="黑体"/>
          <w:color w:val="231F20"/>
          <w:spacing w:val="-8"/>
        </w:rPr>
        <w:t>11 </w:t>
      </w:r>
      <w:r>
        <w:rPr>
          <w:color w:val="231F20"/>
          <w:position w:val="2"/>
        </w:rPr>
        <w:t>Button</w:t>
      </w:r>
      <w:r>
        <w:rPr>
          <w:color w:val="231F20"/>
          <w:spacing w:val="-9"/>
          <w:position w:val="2"/>
        </w:rPr>
        <w:t> </w:t>
      </w:r>
      <w:r>
        <w:rPr>
          <w:color w:val="231F20"/>
          <w:position w:val="2"/>
        </w:rPr>
        <w:t>Function</w:t>
      </w:r>
      <w:r>
        <w:rPr>
          <w:color w:val="231F20"/>
          <w:spacing w:val="-9"/>
          <w:position w:val="2"/>
        </w:rPr>
        <w:t> </w:t>
      </w:r>
      <w:r>
        <w:rPr>
          <w:color w:val="231F20"/>
          <w:position w:val="2"/>
        </w:rPr>
        <w:t>Operation</w:t>
      </w:r>
      <w:r>
        <w:rPr>
          <w:color w:val="231F20"/>
          <w:position w:val="2"/>
          <w:u w:val="dotted" w:color="231F20"/>
        </w:rPr>
        <w:t> </w:t>
        <w:tab/>
      </w:r>
      <w:r>
        <w:rPr>
          <w:rFonts w:ascii="黑体"/>
          <w:color w:val="231F20"/>
          <w:spacing w:val="-8"/>
        </w:rPr>
        <w:t>13 </w:t>
      </w:r>
      <w:r>
        <w:rPr>
          <w:color w:val="231F20"/>
          <w:position w:val="2"/>
        </w:rPr>
        <w:t>Application of</w:t>
      </w:r>
      <w:r>
        <w:rPr>
          <w:color w:val="231F20"/>
          <w:spacing w:val="-13"/>
          <w:position w:val="2"/>
        </w:rPr>
        <w:t> </w:t>
      </w:r>
      <w:r>
        <w:rPr>
          <w:color w:val="231F20"/>
          <w:position w:val="2"/>
        </w:rPr>
        <w:t>Color</w:t>
      </w:r>
      <w:r>
        <w:rPr>
          <w:color w:val="231F20"/>
          <w:spacing w:val="-6"/>
          <w:position w:val="2"/>
        </w:rPr>
        <w:t> </w:t>
      </w:r>
      <w:r>
        <w:rPr>
          <w:color w:val="231F20"/>
          <w:position w:val="2"/>
        </w:rPr>
        <w:t>Palettes</w:t>
      </w:r>
      <w:r>
        <w:rPr>
          <w:color w:val="231F20"/>
          <w:position w:val="2"/>
          <w:u w:val="dotted" w:color="231F20"/>
        </w:rPr>
        <w:t> </w:t>
        <w:tab/>
      </w:r>
      <w:r>
        <w:rPr>
          <w:rFonts w:ascii="黑体"/>
          <w:color w:val="231F20"/>
          <w:spacing w:val="-8"/>
        </w:rPr>
        <w:t>14 </w:t>
      </w:r>
      <w:r>
        <w:rPr>
          <w:color w:val="231F20"/>
          <w:position w:val="2"/>
        </w:rPr>
        <w:t>WiFi</w:t>
      </w:r>
      <w:r>
        <w:rPr>
          <w:color w:val="231F20"/>
          <w:spacing w:val="-6"/>
          <w:position w:val="2"/>
        </w:rPr>
        <w:t> </w:t>
      </w:r>
      <w:r>
        <w:rPr>
          <w:color w:val="231F20"/>
          <w:position w:val="2"/>
        </w:rPr>
        <w:t>App</w:t>
      </w:r>
      <w:r>
        <w:rPr>
          <w:color w:val="231F20"/>
          <w:spacing w:val="-6"/>
          <w:position w:val="2"/>
        </w:rPr>
        <w:t> </w:t>
      </w:r>
      <w:r>
        <w:rPr>
          <w:color w:val="231F20"/>
          <w:position w:val="2"/>
        </w:rPr>
        <w:t>application</w:t>
      </w:r>
      <w:r>
        <w:rPr>
          <w:color w:val="231F20"/>
          <w:position w:val="2"/>
          <w:u w:val="dotted" w:color="231F20"/>
        </w:rPr>
        <w:t> </w:t>
        <w:tab/>
      </w:r>
      <w:r>
        <w:rPr>
          <w:rFonts w:ascii="黑体"/>
          <w:color w:val="231F20"/>
          <w:spacing w:val="-8"/>
        </w:rPr>
        <w:t>15 </w:t>
      </w:r>
      <w:r>
        <w:rPr>
          <w:color w:val="231F20"/>
          <w:position w:val="2"/>
        </w:rPr>
        <w:t>Product</w:t>
      </w:r>
      <w:r>
        <w:rPr>
          <w:color w:val="231F20"/>
          <w:spacing w:val="-9"/>
          <w:position w:val="2"/>
        </w:rPr>
        <w:t> </w:t>
      </w:r>
      <w:r>
        <w:rPr>
          <w:color w:val="231F20"/>
          <w:position w:val="2"/>
        </w:rPr>
        <w:t>After-sale</w:t>
      </w:r>
      <w:r>
        <w:rPr>
          <w:color w:val="231F20"/>
          <w:spacing w:val="-9"/>
          <w:position w:val="2"/>
        </w:rPr>
        <w:t> </w:t>
      </w:r>
      <w:r>
        <w:rPr>
          <w:color w:val="231F20"/>
          <w:position w:val="2"/>
        </w:rPr>
        <w:t>Service</w:t>
      </w:r>
      <w:r>
        <w:rPr>
          <w:color w:val="231F20"/>
          <w:position w:val="2"/>
          <w:u w:val="dotted" w:color="231F20"/>
        </w:rPr>
        <w:t> </w:t>
        <w:tab/>
      </w:r>
      <w:r>
        <w:rPr>
          <w:rFonts w:ascii="黑体"/>
          <w:color w:val="231F20"/>
          <w:spacing w:val="-8"/>
        </w:rPr>
        <w:t>17</w:t>
      </w:r>
    </w:p>
    <w:p>
      <w:pPr>
        <w:spacing w:after="0" w:line="300" w:lineRule="auto"/>
        <w:rPr>
          <w:rFonts w:ascii="黑体"/>
        </w:rPr>
        <w:sectPr>
          <w:pgSz w:w="12250" w:h="8570" w:orient="landscape"/>
          <w:pgMar w:top="600" w:bottom="280" w:left="500" w:right="280"/>
        </w:sectPr>
      </w:pPr>
    </w:p>
    <w:p>
      <w:pPr>
        <w:pStyle w:val="Heading1"/>
        <w:spacing w:before="20"/>
      </w:pPr>
      <w:r>
        <w:rPr>
          <w:color w:val="231F20"/>
        </w:rPr>
        <w:t>Summary</w:t>
      </w:r>
    </w:p>
    <w:p>
      <w:pPr>
        <w:spacing w:line="254" w:lineRule="auto" w:before="34"/>
        <w:ind w:left="220" w:right="24" w:firstLine="236"/>
        <w:jc w:val="left"/>
        <w:rPr>
          <w:sz w:val="16"/>
        </w:rPr>
      </w:pPr>
      <w:r>
        <w:rPr>
          <w:color w:val="050100"/>
          <w:sz w:val="16"/>
        </w:rPr>
        <w:t>The HT-A11 outdoor thermal image telescope takes advanced uncooled focal plane infrared detector and high-quality optical lenses as the core. Combined with convenient and fast operating system, it has a small appearance design, fully functional expansion spare parts, long service life, firmess and durability, so it is suitable for various environments, and creates a “clear imaging, simple operation and easy to carry” infrared thermal imaging tools for users.This product is used for field animal observation, search and rescue, police law enforcement investigation, night patrol, outdoor sports, personalsecurity, etc.</w:t>
      </w:r>
    </w:p>
    <w:p>
      <w:pPr>
        <w:spacing w:line="254" w:lineRule="auto" w:before="0"/>
        <w:ind w:left="220" w:right="121" w:firstLine="236"/>
        <w:jc w:val="left"/>
        <w:rPr>
          <w:sz w:val="16"/>
        </w:rPr>
      </w:pPr>
      <w:r>
        <w:rPr>
          <w:color w:val="050100"/>
          <w:sz w:val="16"/>
        </w:rPr>
        <w:t>This product functions as photo taking and videos. You can browse the photos or videos taken through this unit or USB connected computer, so that several persons can observe at the same time creating possibilities for more applications.</w:t>
      </w:r>
    </w:p>
    <w:p>
      <w:pPr>
        <w:spacing w:line="416" w:lineRule="exact" w:before="133"/>
        <w:ind w:left="228" w:right="0" w:firstLine="0"/>
        <w:jc w:val="left"/>
        <w:rPr>
          <w:sz w:val="23"/>
        </w:rPr>
      </w:pPr>
      <w:r>
        <w:rPr>
          <w:color w:val="231F20"/>
          <w:sz w:val="23"/>
        </w:rPr>
        <w:t>Cautions and Safe Maintenance</w:t>
      </w:r>
    </w:p>
    <w:p>
      <w:pPr>
        <w:spacing w:line="156" w:lineRule="auto" w:before="67"/>
        <w:ind w:left="496" w:right="283" w:firstLine="0"/>
        <w:jc w:val="both"/>
        <w:rPr>
          <w:sz w:val="16"/>
        </w:rPr>
      </w:pPr>
      <w:r>
        <w:rPr>
          <w:color w:val="050100"/>
          <w:sz w:val="16"/>
        </w:rPr>
        <w:t>In order that this product is properly used, please read the operation instructions carefully:</w:t>
      </w:r>
    </w:p>
    <w:p>
      <w:pPr>
        <w:spacing w:line="247" w:lineRule="auto" w:before="54"/>
        <w:ind w:left="496" w:right="217" w:firstLine="0"/>
        <w:jc w:val="both"/>
        <w:rPr>
          <w:sz w:val="16"/>
        </w:rPr>
      </w:pPr>
      <w:r>
        <w:rPr/>
        <w:drawing>
          <wp:anchor distT="0" distB="0" distL="0" distR="0" allowOverlap="1" layoutInCell="1" locked="0" behindDoc="0" simplePos="0" relativeHeight="1120">
            <wp:simplePos x="0" y="0"/>
            <wp:positionH relativeFrom="page">
              <wp:posOffset>516202</wp:posOffset>
            </wp:positionH>
            <wp:positionV relativeFrom="paragraph">
              <wp:posOffset>91744</wp:posOffset>
            </wp:positionV>
            <wp:extent cx="76517" cy="76555"/>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11" cstate="print"/>
                    <a:stretch>
                      <a:fillRect/>
                    </a:stretch>
                  </pic:blipFill>
                  <pic:spPr>
                    <a:xfrm>
                      <a:off x="0" y="0"/>
                      <a:ext cx="76517" cy="76555"/>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516202</wp:posOffset>
            </wp:positionH>
            <wp:positionV relativeFrom="paragraph">
              <wp:posOffset>290517</wp:posOffset>
            </wp:positionV>
            <wp:extent cx="76517" cy="76530"/>
            <wp:effectExtent l="0" t="0" r="0" b="0"/>
            <wp:wrapNone/>
            <wp:docPr id="7" name="image5.png" descr=""/>
            <wp:cNvGraphicFramePr>
              <a:graphicFrameLocks noChangeAspect="1"/>
            </wp:cNvGraphicFramePr>
            <a:graphic>
              <a:graphicData uri="http://schemas.openxmlformats.org/drawingml/2006/picture">
                <pic:pic>
                  <pic:nvPicPr>
                    <pic:cNvPr id="8" name="image5.png"/>
                    <pic:cNvPicPr/>
                  </pic:nvPicPr>
                  <pic:blipFill>
                    <a:blip r:embed="rId12" cstate="print"/>
                    <a:stretch>
                      <a:fillRect/>
                    </a:stretch>
                  </pic:blipFill>
                  <pic:spPr>
                    <a:xfrm>
                      <a:off x="0" y="0"/>
                      <a:ext cx="76517" cy="76530"/>
                    </a:xfrm>
                    <a:prstGeom prst="rect">
                      <a:avLst/>
                    </a:prstGeom>
                  </pic:spPr>
                </pic:pic>
              </a:graphicData>
            </a:graphic>
          </wp:anchor>
        </w:drawing>
      </w:r>
      <w:r>
        <w:rPr>
          <w:color w:val="050100"/>
          <w:sz w:val="16"/>
        </w:rPr>
        <w:t>Never dismantle or refit this product without authorization. Do not use this product in the flammable, explosive, humid or corrosive environment.</w:t>
      </w:r>
    </w:p>
    <w:p>
      <w:pPr>
        <w:spacing w:line="254" w:lineRule="auto" w:before="57"/>
        <w:ind w:left="403" w:right="427" w:firstLine="0"/>
        <w:jc w:val="left"/>
        <w:rPr>
          <w:sz w:val="16"/>
        </w:rPr>
      </w:pPr>
      <w:r>
        <w:rPr/>
        <w:br w:type="column"/>
      </w:r>
      <w:r>
        <w:rPr>
          <w:color w:val="050100"/>
          <w:sz w:val="16"/>
        </w:rPr>
        <w:t>This product contains precision electronic and sensitive optical devices. Please do not make it collide or fall so as not to cause any damage.</w:t>
      </w:r>
    </w:p>
    <w:p>
      <w:pPr>
        <w:spacing w:line="254" w:lineRule="auto" w:before="29"/>
        <w:ind w:left="426" w:right="296" w:firstLine="0"/>
        <w:jc w:val="left"/>
        <w:rPr>
          <w:sz w:val="16"/>
        </w:rPr>
      </w:pPr>
      <w:r>
        <w:rPr/>
        <w:drawing>
          <wp:anchor distT="0" distB="0" distL="0" distR="0" allowOverlap="1" layoutInCell="1" locked="0" behindDoc="0" simplePos="0" relativeHeight="1168">
            <wp:simplePos x="0" y="0"/>
            <wp:positionH relativeFrom="page">
              <wp:posOffset>4248266</wp:posOffset>
            </wp:positionH>
            <wp:positionV relativeFrom="paragraph">
              <wp:posOffset>-529276</wp:posOffset>
            </wp:positionV>
            <wp:extent cx="76517" cy="76555"/>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3" cstate="print"/>
                    <a:stretch>
                      <a:fillRect/>
                    </a:stretch>
                  </pic:blipFill>
                  <pic:spPr>
                    <a:xfrm>
                      <a:off x="0" y="0"/>
                      <a:ext cx="76517" cy="76555"/>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4262504</wp:posOffset>
            </wp:positionH>
            <wp:positionV relativeFrom="paragraph">
              <wp:posOffset>76204</wp:posOffset>
            </wp:positionV>
            <wp:extent cx="76504" cy="76542"/>
            <wp:effectExtent l="0" t="0" r="0" b="0"/>
            <wp:wrapNone/>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4" cstate="print"/>
                    <a:stretch>
                      <a:fillRect/>
                    </a:stretch>
                  </pic:blipFill>
                  <pic:spPr>
                    <a:xfrm>
                      <a:off x="0" y="0"/>
                      <a:ext cx="76504" cy="76542"/>
                    </a:xfrm>
                    <a:prstGeom prst="rect">
                      <a:avLst/>
                    </a:prstGeom>
                  </pic:spPr>
                </pic:pic>
              </a:graphicData>
            </a:graphic>
          </wp:anchor>
        </w:drawing>
      </w:r>
      <w:r>
        <w:rPr>
          <w:color w:val="050100"/>
          <w:sz w:val="16"/>
        </w:rPr>
        <w:t>The housing of this product must be cleaned with wet cloth  or weak soap. Do not use abrasives, isopropanol or solvents for cleaning. Optical lens cleaners must be used for lenses and screens.</w:t>
      </w:r>
    </w:p>
    <w:p>
      <w:pPr>
        <w:spacing w:line="254" w:lineRule="auto" w:before="30"/>
        <w:ind w:left="407" w:right="398" w:firstLine="0"/>
        <w:jc w:val="left"/>
        <w:rPr>
          <w:sz w:val="16"/>
        </w:rPr>
      </w:pPr>
      <w:r>
        <w:rPr/>
        <w:drawing>
          <wp:anchor distT="0" distB="0" distL="0" distR="0" allowOverlap="1" layoutInCell="1" locked="0" behindDoc="0" simplePos="0" relativeHeight="1216">
            <wp:simplePos x="0" y="0"/>
            <wp:positionH relativeFrom="page">
              <wp:posOffset>4250275</wp:posOffset>
            </wp:positionH>
            <wp:positionV relativeFrom="paragraph">
              <wp:posOffset>76603</wp:posOffset>
            </wp:positionV>
            <wp:extent cx="76504" cy="76530"/>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5" cstate="print"/>
                    <a:stretch>
                      <a:fillRect/>
                    </a:stretch>
                  </pic:blipFill>
                  <pic:spPr>
                    <a:xfrm>
                      <a:off x="0" y="0"/>
                      <a:ext cx="76504" cy="76530"/>
                    </a:xfrm>
                    <a:prstGeom prst="rect">
                      <a:avLst/>
                    </a:prstGeom>
                  </pic:spPr>
                </pic:pic>
              </a:graphicData>
            </a:graphic>
          </wp:anchor>
        </w:drawing>
      </w:r>
      <w:r>
        <w:rPr>
          <w:color w:val="050100"/>
          <w:sz w:val="16"/>
        </w:rPr>
        <w:t>There will be minor clacks every several seconds while this product works. This is the sound uttered by lenses, which is a normal case.</w:t>
      </w:r>
    </w:p>
    <w:p>
      <w:pPr>
        <w:spacing w:line="254" w:lineRule="auto" w:before="71"/>
        <w:ind w:left="407" w:right="480" w:firstLine="0"/>
        <w:jc w:val="left"/>
        <w:rPr>
          <w:sz w:val="16"/>
        </w:rPr>
      </w:pPr>
      <w:r>
        <w:rPr/>
        <w:drawing>
          <wp:anchor distT="0" distB="0" distL="0" distR="0" allowOverlap="1" layoutInCell="1" locked="0" behindDoc="0" simplePos="0" relativeHeight="1240">
            <wp:simplePos x="0" y="0"/>
            <wp:positionH relativeFrom="page">
              <wp:posOffset>4250275</wp:posOffset>
            </wp:positionH>
            <wp:positionV relativeFrom="paragraph">
              <wp:posOffset>102625</wp:posOffset>
            </wp:positionV>
            <wp:extent cx="76504" cy="76542"/>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5" cstate="print"/>
                    <a:stretch>
                      <a:fillRect/>
                    </a:stretch>
                  </pic:blipFill>
                  <pic:spPr>
                    <a:xfrm>
                      <a:off x="0" y="0"/>
                      <a:ext cx="76504" cy="76542"/>
                    </a:xfrm>
                    <a:prstGeom prst="rect">
                      <a:avLst/>
                    </a:prstGeom>
                  </pic:spPr>
                </pic:pic>
              </a:graphicData>
            </a:graphic>
          </wp:anchor>
        </w:drawing>
      </w:r>
      <w:r>
        <w:rPr>
          <w:color w:val="050100"/>
          <w:sz w:val="16"/>
        </w:rPr>
        <w:t>Warning: Do not look directly at the sun with lenses, for this will damage the optical lenses.</w:t>
      </w:r>
    </w:p>
    <w:p>
      <w:pPr>
        <w:spacing w:after="0" w:line="254" w:lineRule="auto"/>
        <w:jc w:val="left"/>
        <w:rPr>
          <w:sz w:val="16"/>
        </w:rPr>
        <w:sectPr>
          <w:footerReference w:type="default" r:id="rId10"/>
          <w:pgSz w:w="12250" w:h="8570" w:orient="landscape"/>
          <w:pgMar w:footer="567" w:header="0" w:top="620" w:bottom="760" w:left="500" w:right="280"/>
          <w:cols w:num="2" w:equalWidth="0">
            <w:col w:w="5258" w:space="713"/>
            <w:col w:w="5499"/>
          </w:cols>
        </w:sectPr>
      </w:pPr>
    </w:p>
    <w:p>
      <w:pPr>
        <w:pStyle w:val="Heading1"/>
        <w:spacing w:before="23"/>
        <w:ind w:left="103"/>
      </w:pPr>
      <w:r>
        <w:rPr/>
        <w:pict>
          <v:shape style="position:absolute;margin-left:334.63739pt;margin-top:37.475906pt;width:249.45pt;height:354.9pt;mso-position-horizontal-relative:page;mso-position-vertical-relative:page;z-index:1264" type="#_x0000_t202" filled="false" stroked="false">
            <v:textbox inset="0,0,0,0">
              <w:txbxContent>
                <w:tbl>
                  <w:tblPr>
                    <w:tblW w:w="0" w:type="auto"/>
                    <w:jc w:val="left"/>
                    <w:tblInd w:w="7" w:type="dxa"/>
                    <w:tblBorders>
                      <w:top w:val="single" w:sz="6" w:space="0" w:color="050100"/>
                      <w:left w:val="single" w:sz="6" w:space="0" w:color="050100"/>
                      <w:bottom w:val="single" w:sz="6" w:space="0" w:color="050100"/>
                      <w:right w:val="single" w:sz="6" w:space="0" w:color="050100"/>
                      <w:insideH w:val="single" w:sz="6" w:space="0" w:color="050100"/>
                      <w:insideV w:val="single" w:sz="6" w:space="0" w:color="050100"/>
                    </w:tblBorders>
                    <w:tblLayout w:type="fixed"/>
                    <w:tblCellMar>
                      <w:top w:w="0" w:type="dxa"/>
                      <w:left w:w="0" w:type="dxa"/>
                      <w:bottom w:w="0" w:type="dxa"/>
                      <w:right w:w="0" w:type="dxa"/>
                    </w:tblCellMar>
                    <w:tblLook w:val="01E0"/>
                  </w:tblPr>
                  <w:tblGrid>
                    <w:gridCol w:w="967"/>
                    <w:gridCol w:w="1244"/>
                    <w:gridCol w:w="1242"/>
                    <w:gridCol w:w="1520"/>
                  </w:tblGrid>
                  <w:tr>
                    <w:trPr>
                      <w:trHeight w:val="261" w:hRule="atLeast"/>
                    </w:trPr>
                    <w:tc>
                      <w:tcPr>
                        <w:tcW w:w="967" w:type="dxa"/>
                        <w:vMerge w:val="restart"/>
                      </w:tcPr>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4"/>
                          </w:rPr>
                        </w:pPr>
                      </w:p>
                      <w:p>
                        <w:pPr>
                          <w:pStyle w:val="TableParagraph"/>
                          <w:spacing w:line="189" w:lineRule="auto"/>
                          <w:ind w:left="37" w:right="259"/>
                          <w:rPr>
                            <w:sz w:val="16"/>
                          </w:rPr>
                        </w:pPr>
                        <w:r>
                          <w:rPr>
                            <w:color w:val="050100"/>
                            <w:sz w:val="16"/>
                          </w:rPr>
                          <w:t>System function</w:t>
                        </w:r>
                      </w:p>
                    </w:tc>
                    <w:tc>
                      <w:tcPr>
                        <w:tcW w:w="1244" w:type="dxa"/>
                      </w:tcPr>
                      <w:p>
                        <w:pPr>
                          <w:pStyle w:val="TableParagraph"/>
                          <w:spacing w:line="235" w:lineRule="exact" w:before="6"/>
                          <w:ind w:left="28"/>
                          <w:rPr>
                            <w:sz w:val="14"/>
                          </w:rPr>
                        </w:pPr>
                        <w:r>
                          <w:rPr>
                            <w:color w:val="050100"/>
                            <w:sz w:val="14"/>
                          </w:rPr>
                          <w:t>Electron doubling</w:t>
                        </w:r>
                      </w:p>
                    </w:tc>
                    <w:tc>
                      <w:tcPr>
                        <w:tcW w:w="2762" w:type="dxa"/>
                        <w:gridSpan w:val="2"/>
                      </w:tcPr>
                      <w:p>
                        <w:pPr>
                          <w:pStyle w:val="TableParagraph"/>
                          <w:ind w:left="90"/>
                          <w:rPr>
                            <w:sz w:val="16"/>
                          </w:rPr>
                        </w:pPr>
                        <w:r>
                          <w:rPr>
                            <w:color w:val="050100"/>
                            <w:sz w:val="16"/>
                          </w:rPr>
                          <w:t>×2/×4</w:t>
                        </w:r>
                      </w:p>
                    </w:tc>
                  </w:tr>
                  <w:tr>
                    <w:trPr>
                      <w:trHeight w:val="538" w:hRule="atLeast"/>
                    </w:trPr>
                    <w:tc>
                      <w:tcPr>
                        <w:tcW w:w="967" w:type="dxa"/>
                        <w:vMerge/>
                        <w:tcBorders>
                          <w:top w:val="nil"/>
                        </w:tcBorders>
                      </w:tcPr>
                      <w:p>
                        <w:pPr>
                          <w:rPr>
                            <w:sz w:val="2"/>
                            <w:szCs w:val="2"/>
                          </w:rPr>
                        </w:pPr>
                      </w:p>
                    </w:tc>
                    <w:tc>
                      <w:tcPr>
                        <w:tcW w:w="1244" w:type="dxa"/>
                      </w:tcPr>
                      <w:p>
                        <w:pPr>
                          <w:pStyle w:val="TableParagraph"/>
                          <w:spacing w:line="240" w:lineRule="auto" w:before="119"/>
                          <w:rPr>
                            <w:sz w:val="16"/>
                          </w:rPr>
                        </w:pPr>
                        <w:r>
                          <w:rPr>
                            <w:color w:val="050100"/>
                            <w:sz w:val="16"/>
                          </w:rPr>
                          <w:t>Color palette</w:t>
                        </w:r>
                      </w:p>
                    </w:tc>
                    <w:tc>
                      <w:tcPr>
                        <w:tcW w:w="2762" w:type="dxa"/>
                        <w:gridSpan w:val="2"/>
                      </w:tcPr>
                      <w:p>
                        <w:pPr>
                          <w:pStyle w:val="TableParagraph"/>
                          <w:spacing w:line="170" w:lineRule="auto" w:before="90"/>
                          <w:ind w:left="90" w:right="6"/>
                          <w:rPr>
                            <w:sz w:val="13"/>
                          </w:rPr>
                        </w:pPr>
                        <w:r>
                          <w:rPr>
                            <w:color w:val="050100"/>
                            <w:sz w:val="13"/>
                          </w:rPr>
                          <w:t>White hot, black hot, rainbow, hot metal, yellow saturation and bird watching mode</w:t>
                        </w:r>
                      </w:p>
                    </w:tc>
                  </w:tr>
                  <w:tr>
                    <w:trPr>
                      <w:trHeight w:val="273" w:hRule="atLeast"/>
                    </w:trPr>
                    <w:tc>
                      <w:tcPr>
                        <w:tcW w:w="967" w:type="dxa"/>
                        <w:vMerge/>
                        <w:tcBorders>
                          <w:top w:val="nil"/>
                        </w:tcBorders>
                      </w:tcPr>
                      <w:p>
                        <w:pPr>
                          <w:rPr>
                            <w:sz w:val="2"/>
                            <w:szCs w:val="2"/>
                          </w:rPr>
                        </w:pPr>
                      </w:p>
                    </w:tc>
                    <w:tc>
                      <w:tcPr>
                        <w:tcW w:w="2486" w:type="dxa"/>
                        <w:gridSpan w:val="2"/>
                      </w:tcPr>
                      <w:p>
                        <w:pPr>
                          <w:pStyle w:val="TableParagraph"/>
                          <w:spacing w:line="253" w:lineRule="exact"/>
                          <w:rPr>
                            <w:sz w:val="16"/>
                          </w:rPr>
                        </w:pPr>
                        <w:r>
                          <w:rPr>
                            <w:color w:val="050100"/>
                            <w:sz w:val="16"/>
                          </w:rPr>
                          <w:t>Brightness adjustment</w:t>
                        </w:r>
                      </w:p>
                    </w:tc>
                    <w:tc>
                      <w:tcPr>
                        <w:tcW w:w="1520" w:type="dxa"/>
                      </w:tcPr>
                      <w:p>
                        <w:pPr>
                          <w:pStyle w:val="TableParagraph"/>
                          <w:spacing w:line="253" w:lineRule="exact"/>
                          <w:ind w:left="247"/>
                          <w:rPr>
                            <w:sz w:val="16"/>
                          </w:rPr>
                        </w:pPr>
                        <w:r>
                          <w:rPr>
                            <w:color w:val="050100"/>
                            <w:sz w:val="16"/>
                          </w:rPr>
                          <w:t>10 levels</w:t>
                        </w:r>
                      </w:p>
                    </w:tc>
                  </w:tr>
                  <w:tr>
                    <w:trPr>
                      <w:trHeight w:val="258" w:hRule="atLeast"/>
                    </w:trPr>
                    <w:tc>
                      <w:tcPr>
                        <w:tcW w:w="967" w:type="dxa"/>
                        <w:vMerge/>
                        <w:tcBorders>
                          <w:top w:val="nil"/>
                        </w:tcBorders>
                      </w:tcPr>
                      <w:p>
                        <w:pPr>
                          <w:rPr>
                            <w:sz w:val="2"/>
                            <w:szCs w:val="2"/>
                          </w:rPr>
                        </w:pPr>
                      </w:p>
                    </w:tc>
                    <w:tc>
                      <w:tcPr>
                        <w:tcW w:w="2486" w:type="dxa"/>
                        <w:gridSpan w:val="2"/>
                      </w:tcPr>
                      <w:p>
                        <w:pPr>
                          <w:pStyle w:val="TableParagraph"/>
                          <w:spacing w:line="239" w:lineRule="exact"/>
                          <w:rPr>
                            <w:sz w:val="16"/>
                          </w:rPr>
                        </w:pPr>
                        <w:r>
                          <w:rPr>
                            <w:color w:val="050100"/>
                            <w:sz w:val="16"/>
                          </w:rPr>
                          <w:t>Contrast ratio adjustment</w:t>
                        </w:r>
                      </w:p>
                    </w:tc>
                    <w:tc>
                      <w:tcPr>
                        <w:tcW w:w="1520" w:type="dxa"/>
                      </w:tcPr>
                      <w:p>
                        <w:pPr>
                          <w:pStyle w:val="TableParagraph"/>
                          <w:spacing w:line="239" w:lineRule="exact"/>
                          <w:ind w:left="247"/>
                          <w:rPr>
                            <w:sz w:val="16"/>
                          </w:rPr>
                        </w:pPr>
                        <w:r>
                          <w:rPr>
                            <w:color w:val="050100"/>
                            <w:sz w:val="16"/>
                          </w:rPr>
                          <w:t>10 levels</w:t>
                        </w:r>
                      </w:p>
                    </w:tc>
                  </w:tr>
                  <w:tr>
                    <w:trPr>
                      <w:trHeight w:val="286" w:hRule="atLeast"/>
                    </w:trPr>
                    <w:tc>
                      <w:tcPr>
                        <w:tcW w:w="967" w:type="dxa"/>
                        <w:vMerge/>
                        <w:tcBorders>
                          <w:top w:val="nil"/>
                        </w:tcBorders>
                      </w:tcPr>
                      <w:p>
                        <w:pPr>
                          <w:rPr>
                            <w:sz w:val="2"/>
                            <w:szCs w:val="2"/>
                          </w:rPr>
                        </w:pPr>
                      </w:p>
                    </w:tc>
                    <w:tc>
                      <w:tcPr>
                        <w:tcW w:w="2486" w:type="dxa"/>
                        <w:gridSpan w:val="2"/>
                      </w:tcPr>
                      <w:p>
                        <w:pPr>
                          <w:pStyle w:val="TableParagraph"/>
                          <w:spacing w:line="259" w:lineRule="exact" w:before="8"/>
                          <w:rPr>
                            <w:sz w:val="16"/>
                          </w:rPr>
                        </w:pPr>
                        <w:r>
                          <w:rPr>
                            <w:color w:val="050100"/>
                            <w:sz w:val="16"/>
                          </w:rPr>
                          <w:t>Image detail mode</w:t>
                        </w:r>
                      </w:p>
                    </w:tc>
                    <w:tc>
                      <w:tcPr>
                        <w:tcW w:w="1520" w:type="dxa"/>
                      </w:tcPr>
                      <w:p>
                        <w:pPr>
                          <w:pStyle w:val="TableParagraph"/>
                          <w:spacing w:line="230" w:lineRule="exact" w:before="36"/>
                          <w:ind w:left="68"/>
                          <w:rPr>
                            <w:sz w:val="14"/>
                          </w:rPr>
                        </w:pPr>
                        <w:r>
                          <w:rPr>
                            <w:color w:val="050100"/>
                            <w:sz w:val="14"/>
                          </w:rPr>
                          <w:t>2 types and 5 levels</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Photo taking</w:t>
                        </w:r>
                      </w:p>
                    </w:tc>
                    <w:tc>
                      <w:tcPr>
                        <w:tcW w:w="1520" w:type="dxa"/>
                      </w:tcPr>
                      <w:p>
                        <w:pPr>
                          <w:pStyle w:val="TableParagraph"/>
                          <w:ind w:left="250"/>
                          <w:rPr>
                            <w:sz w:val="16"/>
                          </w:rPr>
                        </w:pPr>
                        <w:r>
                          <w:rPr>
                            <w:color w:val="050100"/>
                            <w:sz w:val="16"/>
                          </w:rPr>
                          <w:t>Supported</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Camera shooting</w:t>
                        </w:r>
                      </w:p>
                    </w:tc>
                    <w:tc>
                      <w:tcPr>
                        <w:tcW w:w="1520" w:type="dxa"/>
                      </w:tcPr>
                      <w:p>
                        <w:pPr>
                          <w:pStyle w:val="TableParagraph"/>
                          <w:ind w:left="247"/>
                          <w:rPr>
                            <w:sz w:val="16"/>
                          </w:rPr>
                        </w:pPr>
                        <w:r>
                          <w:rPr>
                            <w:color w:val="050100"/>
                            <w:sz w:val="16"/>
                          </w:rPr>
                          <w:t>Supported</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Picture in pictures</w:t>
                        </w:r>
                      </w:p>
                    </w:tc>
                    <w:tc>
                      <w:tcPr>
                        <w:tcW w:w="1520" w:type="dxa"/>
                      </w:tcPr>
                      <w:p>
                        <w:pPr>
                          <w:pStyle w:val="TableParagraph"/>
                          <w:ind w:left="233"/>
                          <w:rPr>
                            <w:sz w:val="16"/>
                          </w:rPr>
                        </w:pPr>
                        <w:r>
                          <w:rPr>
                            <w:color w:val="050100"/>
                            <w:sz w:val="16"/>
                          </w:rPr>
                          <w:t>Supported</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WIFI</w:t>
                        </w:r>
                      </w:p>
                    </w:tc>
                    <w:tc>
                      <w:tcPr>
                        <w:tcW w:w="1520" w:type="dxa"/>
                      </w:tcPr>
                      <w:p>
                        <w:pPr>
                          <w:pStyle w:val="TableParagraph"/>
                          <w:ind w:left="233"/>
                          <w:rPr>
                            <w:sz w:val="16"/>
                          </w:rPr>
                        </w:pPr>
                        <w:r>
                          <w:rPr>
                            <w:color w:val="050100"/>
                            <w:sz w:val="16"/>
                          </w:rPr>
                          <w:t>Supported</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Hotspot tracking</w:t>
                        </w:r>
                      </w:p>
                    </w:tc>
                    <w:tc>
                      <w:tcPr>
                        <w:tcW w:w="1520" w:type="dxa"/>
                      </w:tcPr>
                      <w:p>
                        <w:pPr>
                          <w:pStyle w:val="TableParagraph"/>
                          <w:ind w:left="233"/>
                          <w:rPr>
                            <w:sz w:val="16"/>
                          </w:rPr>
                        </w:pPr>
                        <w:r>
                          <w:rPr>
                            <w:color w:val="050100"/>
                            <w:sz w:val="16"/>
                          </w:rPr>
                          <w:t>Supported</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Language</w:t>
                        </w:r>
                      </w:p>
                    </w:tc>
                    <w:tc>
                      <w:tcPr>
                        <w:tcW w:w="1520" w:type="dxa"/>
                      </w:tcPr>
                      <w:p>
                        <w:pPr>
                          <w:pStyle w:val="TableParagraph"/>
                          <w:spacing w:line="229" w:lineRule="exact" w:before="12"/>
                          <w:ind w:left="68"/>
                          <w:rPr>
                            <w:sz w:val="14"/>
                          </w:rPr>
                        </w:pPr>
                        <w:r>
                          <w:rPr>
                            <w:color w:val="050100"/>
                            <w:sz w:val="14"/>
                          </w:rPr>
                          <w:t>Chinese and English</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Standby</w:t>
                        </w:r>
                      </w:p>
                    </w:tc>
                    <w:tc>
                      <w:tcPr>
                        <w:tcW w:w="1520" w:type="dxa"/>
                      </w:tcPr>
                      <w:p>
                        <w:pPr>
                          <w:pStyle w:val="TableParagraph"/>
                          <w:ind w:left="233"/>
                          <w:rPr>
                            <w:sz w:val="16"/>
                          </w:rPr>
                        </w:pPr>
                        <w:r>
                          <w:rPr>
                            <w:color w:val="050100"/>
                            <w:sz w:val="16"/>
                          </w:rPr>
                          <w:t>Supported</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Laser lamp</w:t>
                        </w:r>
                      </w:p>
                    </w:tc>
                    <w:tc>
                      <w:tcPr>
                        <w:tcW w:w="1520" w:type="dxa"/>
                      </w:tcPr>
                      <w:p>
                        <w:pPr>
                          <w:pStyle w:val="TableParagraph"/>
                          <w:ind w:left="233"/>
                          <w:rPr>
                            <w:sz w:val="16"/>
                          </w:rPr>
                        </w:pPr>
                        <w:r>
                          <w:rPr>
                            <w:color w:val="050100"/>
                            <w:sz w:val="16"/>
                          </w:rPr>
                          <w:t>Supported</w:t>
                        </w:r>
                      </w:p>
                    </w:tc>
                  </w:tr>
                  <w:tr>
                    <w:trPr>
                      <w:trHeight w:val="261" w:hRule="atLeast"/>
                    </w:trPr>
                    <w:tc>
                      <w:tcPr>
                        <w:tcW w:w="967" w:type="dxa"/>
                        <w:vMerge/>
                        <w:tcBorders>
                          <w:top w:val="nil"/>
                        </w:tcBorders>
                      </w:tcPr>
                      <w:p>
                        <w:pPr>
                          <w:rPr>
                            <w:sz w:val="2"/>
                            <w:szCs w:val="2"/>
                          </w:rPr>
                        </w:pPr>
                      </w:p>
                    </w:tc>
                    <w:tc>
                      <w:tcPr>
                        <w:tcW w:w="2486" w:type="dxa"/>
                        <w:gridSpan w:val="2"/>
                      </w:tcPr>
                      <w:p>
                        <w:pPr>
                          <w:pStyle w:val="TableParagraph"/>
                          <w:rPr>
                            <w:sz w:val="16"/>
                          </w:rPr>
                        </w:pPr>
                        <w:r>
                          <w:rPr>
                            <w:color w:val="050100"/>
                            <w:sz w:val="16"/>
                          </w:rPr>
                          <w:t>Lighting lamp</w:t>
                        </w:r>
                      </w:p>
                    </w:tc>
                    <w:tc>
                      <w:tcPr>
                        <w:tcW w:w="1520" w:type="dxa"/>
                      </w:tcPr>
                      <w:p>
                        <w:pPr>
                          <w:pStyle w:val="TableParagraph"/>
                          <w:ind w:left="248"/>
                          <w:rPr>
                            <w:sz w:val="16"/>
                          </w:rPr>
                        </w:pPr>
                        <w:r>
                          <w:rPr>
                            <w:color w:val="050100"/>
                            <w:sz w:val="16"/>
                          </w:rPr>
                          <w:t>Supported</w:t>
                        </w:r>
                      </w:p>
                    </w:tc>
                  </w:tr>
                  <w:tr>
                    <w:trPr>
                      <w:trHeight w:val="358" w:hRule="atLeast"/>
                    </w:trPr>
                    <w:tc>
                      <w:tcPr>
                        <w:tcW w:w="967" w:type="dxa"/>
                        <w:vMerge w:val="restart"/>
                      </w:tcPr>
                      <w:p>
                        <w:pPr>
                          <w:pStyle w:val="TableParagraph"/>
                          <w:spacing w:line="240" w:lineRule="auto" w:before="3"/>
                          <w:ind w:left="0"/>
                          <w:rPr>
                            <w:sz w:val="22"/>
                          </w:rPr>
                        </w:pPr>
                      </w:p>
                      <w:p>
                        <w:pPr>
                          <w:pStyle w:val="TableParagraph"/>
                          <w:spacing w:line="156" w:lineRule="auto"/>
                          <w:ind w:left="37" w:right="149"/>
                          <w:rPr>
                            <w:sz w:val="16"/>
                          </w:rPr>
                        </w:pPr>
                        <w:r>
                          <w:rPr>
                            <w:color w:val="050100"/>
                            <w:sz w:val="16"/>
                          </w:rPr>
                          <w:t>Detection distance</w:t>
                        </w:r>
                      </w:p>
                    </w:tc>
                    <w:tc>
                      <w:tcPr>
                        <w:tcW w:w="1244" w:type="dxa"/>
                      </w:tcPr>
                      <w:p>
                        <w:pPr>
                          <w:pStyle w:val="TableParagraph"/>
                          <w:spacing w:line="173" w:lineRule="exact"/>
                          <w:rPr>
                            <w:sz w:val="14"/>
                          </w:rPr>
                        </w:pPr>
                        <w:r>
                          <w:rPr>
                            <w:color w:val="050100"/>
                            <w:sz w:val="14"/>
                          </w:rPr>
                          <w:t>Infrared</w:t>
                        </w:r>
                      </w:p>
                      <w:p>
                        <w:pPr>
                          <w:pStyle w:val="TableParagraph"/>
                          <w:spacing w:line="165" w:lineRule="exact"/>
                          <w:rPr>
                            <w:sz w:val="14"/>
                          </w:rPr>
                        </w:pPr>
                        <w:r>
                          <w:rPr>
                            <w:color w:val="050100"/>
                            <w:sz w:val="14"/>
                          </w:rPr>
                          <w:t>objective lens</w:t>
                        </w:r>
                      </w:p>
                    </w:tc>
                    <w:tc>
                      <w:tcPr>
                        <w:tcW w:w="1242" w:type="dxa"/>
                      </w:tcPr>
                      <w:p>
                        <w:pPr>
                          <w:pStyle w:val="TableParagraph"/>
                          <w:spacing w:line="182" w:lineRule="exact"/>
                          <w:ind w:left="37"/>
                          <w:rPr>
                            <w:sz w:val="14"/>
                          </w:rPr>
                        </w:pPr>
                        <w:r>
                          <w:rPr>
                            <w:color w:val="050100"/>
                            <w:sz w:val="14"/>
                          </w:rPr>
                          <w:t>25mm objective</w:t>
                        </w:r>
                      </w:p>
                      <w:p>
                        <w:pPr>
                          <w:pStyle w:val="TableParagraph"/>
                          <w:spacing w:line="156" w:lineRule="exact"/>
                          <w:ind w:left="37"/>
                          <w:rPr>
                            <w:sz w:val="14"/>
                          </w:rPr>
                        </w:pPr>
                        <w:r>
                          <w:rPr>
                            <w:color w:val="050100"/>
                            <w:sz w:val="14"/>
                          </w:rPr>
                          <w:t>lens</w:t>
                        </w:r>
                      </w:p>
                    </w:tc>
                    <w:tc>
                      <w:tcPr>
                        <w:tcW w:w="1520" w:type="dxa"/>
                      </w:tcPr>
                      <w:p>
                        <w:pPr>
                          <w:pStyle w:val="TableParagraph"/>
                          <w:spacing w:line="240" w:lineRule="auto" w:before="51"/>
                          <w:ind w:left="68"/>
                          <w:rPr>
                            <w:sz w:val="14"/>
                          </w:rPr>
                        </w:pPr>
                        <w:r>
                          <w:rPr>
                            <w:color w:val="050100"/>
                            <w:sz w:val="14"/>
                          </w:rPr>
                          <w:t>35mm objective lens</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Character</w:t>
                        </w:r>
                      </w:p>
                    </w:tc>
                    <w:tc>
                      <w:tcPr>
                        <w:tcW w:w="1242" w:type="dxa"/>
                      </w:tcPr>
                      <w:p>
                        <w:pPr>
                          <w:pStyle w:val="TableParagraph"/>
                          <w:ind w:left="90"/>
                          <w:rPr>
                            <w:sz w:val="16"/>
                          </w:rPr>
                        </w:pPr>
                        <w:r>
                          <w:rPr>
                            <w:color w:val="050100"/>
                            <w:sz w:val="16"/>
                          </w:rPr>
                          <w:t>≤1667m</w:t>
                        </w:r>
                      </w:p>
                    </w:tc>
                    <w:tc>
                      <w:tcPr>
                        <w:tcW w:w="1520" w:type="dxa"/>
                      </w:tcPr>
                      <w:p>
                        <w:pPr>
                          <w:pStyle w:val="TableParagraph"/>
                          <w:ind w:left="233"/>
                          <w:rPr>
                            <w:sz w:val="16"/>
                          </w:rPr>
                        </w:pPr>
                        <w:r>
                          <w:rPr>
                            <w:color w:val="050100"/>
                            <w:sz w:val="16"/>
                          </w:rPr>
                          <w:t>≤2333m</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Boar</w:t>
                        </w:r>
                      </w:p>
                    </w:tc>
                    <w:tc>
                      <w:tcPr>
                        <w:tcW w:w="1242" w:type="dxa"/>
                      </w:tcPr>
                      <w:p>
                        <w:pPr>
                          <w:pStyle w:val="TableParagraph"/>
                          <w:ind w:left="90"/>
                          <w:rPr>
                            <w:sz w:val="16"/>
                          </w:rPr>
                        </w:pPr>
                        <w:r>
                          <w:rPr>
                            <w:color w:val="050100"/>
                            <w:sz w:val="16"/>
                          </w:rPr>
                          <w:t>≤1471m</w:t>
                        </w:r>
                      </w:p>
                    </w:tc>
                    <w:tc>
                      <w:tcPr>
                        <w:tcW w:w="1520" w:type="dxa"/>
                      </w:tcPr>
                      <w:p>
                        <w:pPr>
                          <w:pStyle w:val="TableParagraph"/>
                          <w:ind w:left="233"/>
                          <w:rPr>
                            <w:sz w:val="16"/>
                          </w:rPr>
                        </w:pPr>
                        <w:r>
                          <w:rPr>
                            <w:color w:val="050100"/>
                            <w:sz w:val="16"/>
                          </w:rPr>
                          <w:t>≤2059m</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Vehicles</w:t>
                        </w:r>
                      </w:p>
                    </w:tc>
                    <w:tc>
                      <w:tcPr>
                        <w:tcW w:w="1242" w:type="dxa"/>
                      </w:tcPr>
                      <w:p>
                        <w:pPr>
                          <w:pStyle w:val="TableParagraph"/>
                          <w:ind w:left="90"/>
                          <w:rPr>
                            <w:sz w:val="16"/>
                          </w:rPr>
                        </w:pPr>
                        <w:r>
                          <w:rPr>
                            <w:color w:val="050100"/>
                            <w:sz w:val="16"/>
                          </w:rPr>
                          <w:t>≤2501m</w:t>
                        </w:r>
                      </w:p>
                    </w:tc>
                    <w:tc>
                      <w:tcPr>
                        <w:tcW w:w="1520" w:type="dxa"/>
                      </w:tcPr>
                      <w:p>
                        <w:pPr>
                          <w:pStyle w:val="TableParagraph"/>
                          <w:spacing w:line="241" w:lineRule="exact"/>
                          <w:ind w:left="233"/>
                          <w:rPr>
                            <w:sz w:val="16"/>
                          </w:rPr>
                        </w:pPr>
                        <w:r>
                          <w:rPr>
                            <w:color w:val="050100"/>
                            <w:sz w:val="16"/>
                          </w:rPr>
                          <w:t>≤3500m</w:t>
                        </w:r>
                      </w:p>
                    </w:tc>
                  </w:tr>
                  <w:tr>
                    <w:trPr>
                      <w:trHeight w:val="261" w:hRule="atLeast"/>
                    </w:trPr>
                    <w:tc>
                      <w:tcPr>
                        <w:tcW w:w="967" w:type="dxa"/>
                        <w:vMerge w:val="restart"/>
                      </w:tcPr>
                      <w:p>
                        <w:pPr>
                          <w:pStyle w:val="TableParagraph"/>
                          <w:spacing w:line="240" w:lineRule="auto" w:before="12"/>
                          <w:ind w:left="0"/>
                          <w:rPr>
                            <w:sz w:val="14"/>
                          </w:rPr>
                        </w:pPr>
                      </w:p>
                      <w:p>
                        <w:pPr>
                          <w:pStyle w:val="TableParagraph"/>
                          <w:spacing w:line="177" w:lineRule="auto"/>
                          <w:ind w:left="78" w:hanging="42"/>
                          <w:rPr>
                            <w:sz w:val="14"/>
                          </w:rPr>
                        </w:pPr>
                        <w:r>
                          <w:rPr>
                            <w:color w:val="050100"/>
                            <w:w w:val="95"/>
                            <w:sz w:val="14"/>
                          </w:rPr>
                          <w:t>Identification </w:t>
                        </w:r>
                        <w:r>
                          <w:rPr>
                            <w:color w:val="050100"/>
                            <w:sz w:val="14"/>
                          </w:rPr>
                          <w:t>distance</w:t>
                        </w:r>
                      </w:p>
                    </w:tc>
                    <w:tc>
                      <w:tcPr>
                        <w:tcW w:w="1244" w:type="dxa"/>
                      </w:tcPr>
                      <w:p>
                        <w:pPr>
                          <w:pStyle w:val="TableParagraph"/>
                          <w:rPr>
                            <w:sz w:val="16"/>
                          </w:rPr>
                        </w:pPr>
                        <w:r>
                          <w:rPr>
                            <w:color w:val="050100"/>
                            <w:sz w:val="16"/>
                          </w:rPr>
                          <w:t>Character</w:t>
                        </w:r>
                      </w:p>
                    </w:tc>
                    <w:tc>
                      <w:tcPr>
                        <w:tcW w:w="1242" w:type="dxa"/>
                      </w:tcPr>
                      <w:p>
                        <w:pPr>
                          <w:pStyle w:val="TableParagraph"/>
                          <w:ind w:left="90"/>
                          <w:rPr>
                            <w:sz w:val="16"/>
                          </w:rPr>
                        </w:pPr>
                        <w:r>
                          <w:rPr>
                            <w:color w:val="050100"/>
                            <w:sz w:val="16"/>
                          </w:rPr>
                          <w:t>≤416m</w:t>
                        </w:r>
                      </w:p>
                    </w:tc>
                    <w:tc>
                      <w:tcPr>
                        <w:tcW w:w="1520" w:type="dxa"/>
                      </w:tcPr>
                      <w:p>
                        <w:pPr>
                          <w:pStyle w:val="TableParagraph"/>
                          <w:ind w:left="233"/>
                          <w:rPr>
                            <w:sz w:val="16"/>
                          </w:rPr>
                        </w:pPr>
                        <w:r>
                          <w:rPr>
                            <w:color w:val="050100"/>
                            <w:sz w:val="16"/>
                          </w:rPr>
                          <w:t>≤583m</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Boar</w:t>
                        </w:r>
                      </w:p>
                    </w:tc>
                    <w:tc>
                      <w:tcPr>
                        <w:tcW w:w="1242" w:type="dxa"/>
                      </w:tcPr>
                      <w:p>
                        <w:pPr>
                          <w:pStyle w:val="TableParagraph"/>
                          <w:ind w:left="90"/>
                          <w:rPr>
                            <w:sz w:val="16"/>
                          </w:rPr>
                        </w:pPr>
                        <w:r>
                          <w:rPr>
                            <w:color w:val="050100"/>
                            <w:sz w:val="16"/>
                          </w:rPr>
                          <w:t>≤367m</w:t>
                        </w:r>
                      </w:p>
                    </w:tc>
                    <w:tc>
                      <w:tcPr>
                        <w:tcW w:w="1520" w:type="dxa"/>
                      </w:tcPr>
                      <w:p>
                        <w:pPr>
                          <w:pStyle w:val="TableParagraph"/>
                          <w:ind w:left="233"/>
                          <w:rPr>
                            <w:sz w:val="16"/>
                          </w:rPr>
                        </w:pPr>
                        <w:r>
                          <w:rPr>
                            <w:color w:val="050100"/>
                            <w:sz w:val="16"/>
                          </w:rPr>
                          <w:t>≤515m</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Vehicles</w:t>
                        </w:r>
                      </w:p>
                    </w:tc>
                    <w:tc>
                      <w:tcPr>
                        <w:tcW w:w="1242" w:type="dxa"/>
                      </w:tcPr>
                      <w:p>
                        <w:pPr>
                          <w:pStyle w:val="TableParagraph"/>
                          <w:ind w:left="90"/>
                          <w:rPr>
                            <w:sz w:val="16"/>
                          </w:rPr>
                        </w:pPr>
                        <w:r>
                          <w:rPr>
                            <w:color w:val="050100"/>
                            <w:sz w:val="16"/>
                          </w:rPr>
                          <w:t>≤626m</w:t>
                        </w:r>
                      </w:p>
                    </w:tc>
                    <w:tc>
                      <w:tcPr>
                        <w:tcW w:w="1520" w:type="dxa"/>
                      </w:tcPr>
                      <w:p>
                        <w:pPr>
                          <w:pStyle w:val="TableParagraph"/>
                          <w:ind w:left="233"/>
                          <w:rPr>
                            <w:sz w:val="16"/>
                          </w:rPr>
                        </w:pPr>
                        <w:r>
                          <w:rPr>
                            <w:color w:val="050100"/>
                            <w:sz w:val="16"/>
                          </w:rPr>
                          <w:t>≤875m</w:t>
                        </w:r>
                      </w:p>
                    </w:tc>
                  </w:tr>
                  <w:tr>
                    <w:trPr>
                      <w:trHeight w:val="343" w:hRule="atLeast"/>
                    </w:trPr>
                    <w:tc>
                      <w:tcPr>
                        <w:tcW w:w="967" w:type="dxa"/>
                        <w:vMerge w:val="restart"/>
                      </w:tcPr>
                      <w:p>
                        <w:pPr>
                          <w:pStyle w:val="TableParagraph"/>
                          <w:spacing w:line="240" w:lineRule="auto" w:before="7"/>
                          <w:ind w:left="0"/>
                          <w:rPr>
                            <w:sz w:val="14"/>
                          </w:rPr>
                        </w:pPr>
                      </w:p>
                      <w:p>
                        <w:pPr>
                          <w:pStyle w:val="TableParagraph"/>
                          <w:spacing w:line="240" w:lineRule="auto"/>
                          <w:ind w:left="37"/>
                          <w:rPr>
                            <w:sz w:val="16"/>
                          </w:rPr>
                        </w:pPr>
                        <w:r>
                          <w:rPr>
                            <w:color w:val="050100"/>
                            <w:sz w:val="16"/>
                          </w:rPr>
                          <w:t>Storage</w:t>
                        </w:r>
                      </w:p>
                    </w:tc>
                    <w:tc>
                      <w:tcPr>
                        <w:tcW w:w="1244" w:type="dxa"/>
                      </w:tcPr>
                      <w:p>
                        <w:pPr>
                          <w:pStyle w:val="TableParagraph"/>
                          <w:spacing w:line="240" w:lineRule="auto" w:before="46"/>
                          <w:rPr>
                            <w:sz w:val="14"/>
                          </w:rPr>
                        </w:pPr>
                        <w:r>
                          <w:rPr>
                            <w:color w:val="050100"/>
                            <w:sz w:val="14"/>
                          </w:rPr>
                          <w:t>Built-in memory</w:t>
                        </w:r>
                      </w:p>
                    </w:tc>
                    <w:tc>
                      <w:tcPr>
                        <w:tcW w:w="2762" w:type="dxa"/>
                        <w:gridSpan w:val="2"/>
                      </w:tcPr>
                      <w:p>
                        <w:pPr>
                          <w:pStyle w:val="TableParagraph"/>
                          <w:spacing w:line="158" w:lineRule="exact"/>
                          <w:ind w:left="59"/>
                          <w:rPr>
                            <w:sz w:val="14"/>
                          </w:rPr>
                        </w:pPr>
                        <w:r>
                          <w:rPr>
                            <w:color w:val="050100"/>
                            <w:w w:val="105"/>
                            <w:sz w:val="14"/>
                          </w:rPr>
                          <w:t>Standard configuration 16G</w:t>
                        </w:r>
                      </w:p>
                      <w:p>
                        <w:pPr>
                          <w:pStyle w:val="TableParagraph"/>
                          <w:spacing w:line="166" w:lineRule="exact"/>
                          <w:ind w:left="59"/>
                          <w:rPr>
                            <w:sz w:val="14"/>
                          </w:rPr>
                        </w:pPr>
                        <w:r>
                          <w:rPr>
                            <w:color w:val="050100"/>
                            <w:w w:val="105"/>
                            <w:sz w:val="14"/>
                          </w:rPr>
                          <w:t>(supporting 16G/32G/64G/128G)</w:t>
                        </w:r>
                      </w:p>
                    </w:tc>
                  </w:tr>
                  <w:tr>
                    <w:trPr>
                      <w:trHeight w:val="252" w:hRule="atLeast"/>
                    </w:trPr>
                    <w:tc>
                      <w:tcPr>
                        <w:tcW w:w="967" w:type="dxa"/>
                        <w:vMerge/>
                        <w:tcBorders>
                          <w:top w:val="nil"/>
                        </w:tcBorders>
                      </w:tcPr>
                      <w:p>
                        <w:pPr>
                          <w:rPr>
                            <w:sz w:val="2"/>
                            <w:szCs w:val="2"/>
                          </w:rPr>
                        </w:pPr>
                      </w:p>
                    </w:tc>
                    <w:tc>
                      <w:tcPr>
                        <w:tcW w:w="1244" w:type="dxa"/>
                      </w:tcPr>
                      <w:p>
                        <w:pPr>
                          <w:pStyle w:val="TableParagraph"/>
                          <w:spacing w:line="233" w:lineRule="exact"/>
                          <w:rPr>
                            <w:sz w:val="16"/>
                          </w:rPr>
                        </w:pPr>
                        <w:r>
                          <w:rPr>
                            <w:color w:val="050100"/>
                            <w:sz w:val="16"/>
                          </w:rPr>
                          <w:t>Image format</w:t>
                        </w:r>
                      </w:p>
                    </w:tc>
                    <w:tc>
                      <w:tcPr>
                        <w:tcW w:w="2762" w:type="dxa"/>
                        <w:gridSpan w:val="2"/>
                      </w:tcPr>
                      <w:p>
                        <w:pPr>
                          <w:pStyle w:val="TableParagraph"/>
                          <w:spacing w:line="233" w:lineRule="exact"/>
                          <w:ind w:left="56"/>
                          <w:rPr>
                            <w:sz w:val="16"/>
                          </w:rPr>
                        </w:pPr>
                        <w:r>
                          <w:rPr>
                            <w:color w:val="050100"/>
                            <w:sz w:val="16"/>
                          </w:rPr>
                          <w:t>JPG</w:t>
                        </w:r>
                      </w:p>
                    </w:tc>
                  </w:tr>
                  <w:tr>
                    <w:trPr>
                      <w:trHeight w:val="227" w:hRule="atLeast"/>
                    </w:trPr>
                    <w:tc>
                      <w:tcPr>
                        <w:tcW w:w="967" w:type="dxa"/>
                        <w:vMerge/>
                        <w:tcBorders>
                          <w:top w:val="nil"/>
                        </w:tcBorders>
                      </w:tcPr>
                      <w:p>
                        <w:pPr>
                          <w:rPr>
                            <w:sz w:val="2"/>
                            <w:szCs w:val="2"/>
                          </w:rPr>
                        </w:pPr>
                      </w:p>
                    </w:tc>
                    <w:tc>
                      <w:tcPr>
                        <w:tcW w:w="1244" w:type="dxa"/>
                      </w:tcPr>
                      <w:p>
                        <w:pPr>
                          <w:pStyle w:val="TableParagraph"/>
                          <w:spacing w:line="208" w:lineRule="exact"/>
                          <w:rPr>
                            <w:sz w:val="16"/>
                          </w:rPr>
                        </w:pPr>
                        <w:r>
                          <w:rPr>
                            <w:color w:val="050100"/>
                            <w:sz w:val="16"/>
                          </w:rPr>
                          <w:t>Video format</w:t>
                        </w:r>
                      </w:p>
                    </w:tc>
                    <w:tc>
                      <w:tcPr>
                        <w:tcW w:w="2762" w:type="dxa"/>
                        <w:gridSpan w:val="2"/>
                      </w:tcPr>
                      <w:p>
                        <w:pPr>
                          <w:pStyle w:val="TableParagraph"/>
                          <w:spacing w:line="208" w:lineRule="exact"/>
                          <w:ind w:left="56"/>
                          <w:rPr>
                            <w:sz w:val="16"/>
                          </w:rPr>
                        </w:pPr>
                        <w:r>
                          <w:rPr>
                            <w:color w:val="050100"/>
                            <w:sz w:val="16"/>
                          </w:rPr>
                          <w:t>MP4</w:t>
                        </w:r>
                      </w:p>
                    </w:tc>
                  </w:tr>
                </w:tbl>
                <w:p>
                  <w:pPr>
                    <w:pStyle w:val="BodyText"/>
                  </w:pPr>
                </w:p>
              </w:txbxContent>
            </v:textbox>
            <w10:wrap type="none"/>
          </v:shape>
        </w:pict>
      </w:r>
      <w:r>
        <w:rPr>
          <w:color w:val="231F20"/>
        </w:rPr>
        <w:t>Performance Indicators</w:t>
      </w:r>
    </w:p>
    <w:p>
      <w:pPr>
        <w:pStyle w:val="BodyText"/>
        <w:spacing w:before="13"/>
        <w:rPr>
          <w:sz w:val="10"/>
        </w:rPr>
      </w:pPr>
    </w:p>
    <w:tbl>
      <w:tblPr>
        <w:tblW w:w="0" w:type="auto"/>
        <w:jc w:val="left"/>
        <w:tblInd w:w="139" w:type="dxa"/>
        <w:tblBorders>
          <w:top w:val="single" w:sz="6" w:space="0" w:color="050100"/>
          <w:left w:val="single" w:sz="6" w:space="0" w:color="050100"/>
          <w:bottom w:val="single" w:sz="6" w:space="0" w:color="050100"/>
          <w:right w:val="single" w:sz="6" w:space="0" w:color="050100"/>
          <w:insideH w:val="single" w:sz="6" w:space="0" w:color="050100"/>
          <w:insideV w:val="single" w:sz="6" w:space="0" w:color="050100"/>
        </w:tblBorders>
        <w:tblLayout w:type="fixed"/>
        <w:tblCellMar>
          <w:top w:w="0" w:type="dxa"/>
          <w:left w:w="0" w:type="dxa"/>
          <w:bottom w:w="0" w:type="dxa"/>
          <w:right w:w="0" w:type="dxa"/>
        </w:tblCellMar>
        <w:tblLook w:val="01E0"/>
      </w:tblPr>
      <w:tblGrid>
        <w:gridCol w:w="967"/>
        <w:gridCol w:w="1244"/>
        <w:gridCol w:w="1372"/>
        <w:gridCol w:w="1390"/>
      </w:tblGrid>
      <w:tr>
        <w:trPr>
          <w:trHeight w:val="451" w:hRule="atLeast"/>
        </w:trPr>
        <w:tc>
          <w:tcPr>
            <w:tcW w:w="967" w:type="dxa"/>
            <w:vMerge w:val="restart"/>
          </w:tcPr>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5"/>
              <w:ind w:left="0"/>
              <w:rPr>
                <w:sz w:val="25"/>
              </w:rPr>
            </w:pPr>
          </w:p>
          <w:p>
            <w:pPr>
              <w:pStyle w:val="TableParagraph"/>
              <w:spacing w:line="156" w:lineRule="auto"/>
              <w:ind w:left="96" w:right="189"/>
              <w:rPr>
                <w:sz w:val="16"/>
              </w:rPr>
            </w:pPr>
            <w:r>
              <w:rPr>
                <w:color w:val="050100"/>
                <w:sz w:val="16"/>
              </w:rPr>
              <w:t>Infrared detector</w:t>
            </w:r>
          </w:p>
        </w:tc>
        <w:tc>
          <w:tcPr>
            <w:tcW w:w="1244" w:type="dxa"/>
          </w:tcPr>
          <w:p>
            <w:pPr>
              <w:pStyle w:val="TableParagraph"/>
              <w:spacing w:line="240" w:lineRule="auto" w:before="93"/>
              <w:rPr>
                <w:sz w:val="16"/>
              </w:rPr>
            </w:pPr>
            <w:r>
              <w:rPr>
                <w:color w:val="050100"/>
                <w:sz w:val="16"/>
              </w:rPr>
              <w:t>Detector type</w:t>
            </w:r>
          </w:p>
        </w:tc>
        <w:tc>
          <w:tcPr>
            <w:tcW w:w="2762" w:type="dxa"/>
            <w:gridSpan w:val="2"/>
          </w:tcPr>
          <w:p>
            <w:pPr>
              <w:pStyle w:val="TableParagraph"/>
              <w:spacing w:line="156" w:lineRule="auto" w:before="47"/>
              <w:ind w:left="90" w:right="443"/>
              <w:rPr>
                <w:sz w:val="16"/>
              </w:rPr>
            </w:pPr>
            <w:r>
              <w:rPr>
                <w:color w:val="050100"/>
                <w:sz w:val="16"/>
              </w:rPr>
              <w:t>Amorphous silicon uncooled infrared focal plane</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Resolution</w:t>
            </w:r>
          </w:p>
        </w:tc>
        <w:tc>
          <w:tcPr>
            <w:tcW w:w="2762" w:type="dxa"/>
            <w:gridSpan w:val="2"/>
          </w:tcPr>
          <w:p>
            <w:pPr>
              <w:pStyle w:val="TableParagraph"/>
              <w:ind w:left="90"/>
              <w:rPr>
                <w:sz w:val="16"/>
              </w:rPr>
            </w:pPr>
            <w:r>
              <w:rPr>
                <w:color w:val="050100"/>
                <w:sz w:val="16"/>
              </w:rPr>
              <w:t>384×288</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Pixel size</w:t>
            </w:r>
          </w:p>
        </w:tc>
        <w:tc>
          <w:tcPr>
            <w:tcW w:w="2762" w:type="dxa"/>
            <w:gridSpan w:val="2"/>
          </w:tcPr>
          <w:p>
            <w:pPr>
              <w:pStyle w:val="TableParagraph"/>
              <w:ind w:left="90"/>
              <w:rPr>
                <w:sz w:val="16"/>
              </w:rPr>
            </w:pPr>
            <w:r>
              <w:rPr>
                <w:color w:val="050100"/>
                <w:sz w:val="16"/>
              </w:rPr>
              <w:t>17μm×17μm</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5"/>
              </w:rPr>
            </w:pPr>
            <w:r>
              <w:rPr>
                <w:color w:val="050100"/>
                <w:sz w:val="15"/>
              </w:rPr>
              <w:t>Operating band</w:t>
            </w:r>
          </w:p>
        </w:tc>
        <w:tc>
          <w:tcPr>
            <w:tcW w:w="2762" w:type="dxa"/>
            <w:gridSpan w:val="2"/>
          </w:tcPr>
          <w:p>
            <w:pPr>
              <w:pStyle w:val="TableParagraph"/>
              <w:ind w:left="90"/>
              <w:rPr>
                <w:sz w:val="16"/>
              </w:rPr>
            </w:pPr>
            <w:r>
              <w:rPr>
                <w:color w:val="050100"/>
                <w:sz w:val="16"/>
              </w:rPr>
              <w:t>8~14μm</w:t>
            </w:r>
          </w:p>
        </w:tc>
      </w:tr>
      <w:tr>
        <w:trPr>
          <w:trHeight w:val="305" w:hRule="atLeast"/>
        </w:trPr>
        <w:tc>
          <w:tcPr>
            <w:tcW w:w="967" w:type="dxa"/>
            <w:vMerge/>
            <w:tcBorders>
              <w:top w:val="nil"/>
            </w:tcBorders>
          </w:tcPr>
          <w:p>
            <w:pPr>
              <w:rPr>
                <w:sz w:val="2"/>
                <w:szCs w:val="2"/>
              </w:rPr>
            </w:pPr>
          </w:p>
        </w:tc>
        <w:tc>
          <w:tcPr>
            <w:tcW w:w="1244" w:type="dxa"/>
          </w:tcPr>
          <w:p>
            <w:pPr>
              <w:pStyle w:val="TableParagraph"/>
              <w:spacing w:line="182" w:lineRule="exact"/>
              <w:rPr>
                <w:sz w:val="15"/>
              </w:rPr>
            </w:pPr>
            <w:r>
              <w:rPr>
                <w:color w:val="050100"/>
                <w:sz w:val="15"/>
              </w:rPr>
              <w:t>Performance</w:t>
            </w:r>
          </w:p>
          <w:p>
            <w:pPr>
              <w:pStyle w:val="TableParagraph"/>
              <w:spacing w:line="103" w:lineRule="exact"/>
              <w:rPr>
                <w:sz w:val="10"/>
              </w:rPr>
            </w:pPr>
            <w:r>
              <w:rPr>
                <w:color w:val="050100"/>
                <w:sz w:val="10"/>
              </w:rPr>
              <w:t>（NEDT)</w:t>
            </w:r>
          </w:p>
        </w:tc>
        <w:tc>
          <w:tcPr>
            <w:tcW w:w="2762" w:type="dxa"/>
            <w:gridSpan w:val="2"/>
          </w:tcPr>
          <w:p>
            <w:pPr>
              <w:pStyle w:val="TableParagraph"/>
              <w:spacing w:line="238" w:lineRule="exact" w:before="47"/>
              <w:ind w:left="18"/>
              <w:rPr>
                <w:sz w:val="13"/>
              </w:rPr>
            </w:pPr>
            <w:r>
              <w:rPr>
                <w:color w:val="050100"/>
                <w:w w:val="105"/>
                <w:sz w:val="13"/>
              </w:rPr>
              <w:t>＜40mk</w:t>
            </w:r>
            <w:r>
              <w:rPr>
                <w:color w:val="050100"/>
                <w:spacing w:val="-16"/>
                <w:w w:val="105"/>
                <w:sz w:val="13"/>
              </w:rPr>
              <w:t> </w:t>
            </w:r>
            <w:r>
              <w:rPr>
                <w:color w:val="050100"/>
                <w:w w:val="105"/>
                <w:sz w:val="13"/>
              </w:rPr>
              <w:t>(50Hz,</w:t>
            </w:r>
            <w:r>
              <w:rPr>
                <w:color w:val="050100"/>
                <w:spacing w:val="-16"/>
                <w:w w:val="105"/>
                <w:sz w:val="13"/>
              </w:rPr>
              <w:t> </w:t>
            </w:r>
            <w:r>
              <w:rPr>
                <w:color w:val="050100"/>
                <w:w w:val="105"/>
                <w:sz w:val="13"/>
              </w:rPr>
              <w:t>F/1,</w:t>
            </w:r>
            <w:r>
              <w:rPr>
                <w:color w:val="050100"/>
                <w:spacing w:val="-16"/>
                <w:w w:val="105"/>
                <w:sz w:val="13"/>
              </w:rPr>
              <w:t> </w:t>
            </w:r>
            <w:r>
              <w:rPr>
                <w:color w:val="050100"/>
                <w:w w:val="105"/>
                <w:sz w:val="13"/>
              </w:rPr>
              <w:t>300K)TFPA</w:t>
            </w:r>
            <w:r>
              <w:rPr>
                <w:color w:val="050100"/>
                <w:spacing w:val="-15"/>
                <w:w w:val="105"/>
                <w:sz w:val="13"/>
              </w:rPr>
              <w:t> </w:t>
            </w:r>
            <w:r>
              <w:rPr>
                <w:color w:val="050100"/>
                <w:w w:val="105"/>
                <w:sz w:val="13"/>
              </w:rPr>
              <w:t>25°C(±</w:t>
            </w:r>
            <w:r>
              <w:rPr>
                <w:color w:val="050100"/>
                <w:spacing w:val="-16"/>
                <w:w w:val="105"/>
                <w:sz w:val="13"/>
              </w:rPr>
              <w:t> </w:t>
            </w:r>
            <w:r>
              <w:rPr>
                <w:color w:val="050100"/>
                <w:w w:val="105"/>
                <w:sz w:val="13"/>
              </w:rPr>
              <w:t>5°C)</w:t>
            </w:r>
          </w:p>
        </w:tc>
      </w:tr>
      <w:tr>
        <w:trPr>
          <w:trHeight w:val="305" w:hRule="atLeast"/>
        </w:trPr>
        <w:tc>
          <w:tcPr>
            <w:tcW w:w="967" w:type="dxa"/>
            <w:vMerge/>
            <w:tcBorders>
              <w:top w:val="nil"/>
            </w:tcBorders>
          </w:tcPr>
          <w:p>
            <w:pPr>
              <w:rPr>
                <w:sz w:val="2"/>
                <w:szCs w:val="2"/>
              </w:rPr>
            </w:pPr>
          </w:p>
        </w:tc>
        <w:tc>
          <w:tcPr>
            <w:tcW w:w="1244" w:type="dxa"/>
          </w:tcPr>
          <w:p>
            <w:pPr>
              <w:pStyle w:val="TableParagraph"/>
              <w:spacing w:line="184" w:lineRule="exact"/>
              <w:rPr>
                <w:sz w:val="15"/>
              </w:rPr>
            </w:pPr>
            <w:r>
              <w:rPr>
                <w:color w:val="050100"/>
                <w:sz w:val="15"/>
              </w:rPr>
              <w:t>Performance</w:t>
            </w:r>
          </w:p>
          <w:p>
            <w:pPr>
              <w:pStyle w:val="TableParagraph"/>
              <w:spacing w:line="101" w:lineRule="exact"/>
              <w:rPr>
                <w:sz w:val="10"/>
              </w:rPr>
            </w:pPr>
            <w:r>
              <w:rPr>
                <w:color w:val="050100"/>
                <w:sz w:val="10"/>
              </w:rPr>
              <w:t>(Scene dynamic)</w:t>
            </w:r>
          </w:p>
        </w:tc>
        <w:tc>
          <w:tcPr>
            <w:tcW w:w="2762" w:type="dxa"/>
            <w:gridSpan w:val="2"/>
          </w:tcPr>
          <w:p>
            <w:pPr>
              <w:pStyle w:val="TableParagraph"/>
              <w:spacing w:line="240" w:lineRule="auto" w:before="30"/>
              <w:ind w:left="22"/>
              <w:rPr>
                <w:sz w:val="13"/>
              </w:rPr>
            </w:pPr>
            <w:r>
              <w:rPr>
                <w:color w:val="050100"/>
                <w:w w:val="105"/>
                <w:sz w:val="13"/>
              </w:rPr>
              <w:t>＞50°C</w:t>
            </w:r>
            <w:r>
              <w:rPr>
                <w:color w:val="050100"/>
                <w:spacing w:val="-12"/>
                <w:w w:val="105"/>
                <w:sz w:val="13"/>
              </w:rPr>
              <w:t> </w:t>
            </w:r>
            <w:r>
              <w:rPr>
                <w:color w:val="050100"/>
                <w:w w:val="105"/>
                <w:sz w:val="13"/>
              </w:rPr>
              <w:t>(50Hz,</w:t>
            </w:r>
            <w:r>
              <w:rPr>
                <w:color w:val="050100"/>
                <w:spacing w:val="-12"/>
                <w:w w:val="105"/>
                <w:sz w:val="13"/>
              </w:rPr>
              <w:t> </w:t>
            </w:r>
            <w:r>
              <w:rPr>
                <w:color w:val="050100"/>
                <w:w w:val="105"/>
                <w:sz w:val="13"/>
              </w:rPr>
              <w:t>F/1,</w:t>
            </w:r>
            <w:r>
              <w:rPr>
                <w:color w:val="050100"/>
                <w:spacing w:val="-11"/>
                <w:w w:val="105"/>
                <w:sz w:val="13"/>
              </w:rPr>
              <w:t> </w:t>
            </w:r>
            <w:r>
              <w:rPr>
                <w:color w:val="050100"/>
                <w:w w:val="105"/>
                <w:sz w:val="13"/>
              </w:rPr>
              <w:t>300K)TFPA</w:t>
            </w:r>
            <w:r>
              <w:rPr>
                <w:color w:val="050100"/>
                <w:spacing w:val="-12"/>
                <w:w w:val="105"/>
                <w:sz w:val="13"/>
              </w:rPr>
              <w:t> </w:t>
            </w:r>
            <w:r>
              <w:rPr>
                <w:color w:val="050100"/>
                <w:w w:val="105"/>
                <w:sz w:val="13"/>
              </w:rPr>
              <w:t>25°C(±</w:t>
            </w:r>
            <w:r>
              <w:rPr>
                <w:color w:val="050100"/>
                <w:spacing w:val="-11"/>
                <w:w w:val="105"/>
                <w:sz w:val="13"/>
              </w:rPr>
              <w:t> </w:t>
            </w:r>
            <w:r>
              <w:rPr>
                <w:color w:val="050100"/>
                <w:w w:val="105"/>
                <w:sz w:val="13"/>
              </w:rPr>
              <w:t>5°C)</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Frame rate</w:t>
            </w:r>
          </w:p>
        </w:tc>
        <w:tc>
          <w:tcPr>
            <w:tcW w:w="2762" w:type="dxa"/>
            <w:gridSpan w:val="2"/>
          </w:tcPr>
          <w:p>
            <w:pPr>
              <w:pStyle w:val="TableParagraph"/>
              <w:ind w:left="90"/>
              <w:rPr>
                <w:sz w:val="16"/>
              </w:rPr>
            </w:pPr>
            <w:r>
              <w:rPr>
                <w:color w:val="050100"/>
                <w:sz w:val="16"/>
              </w:rPr>
              <w:t>60Hz</w:t>
            </w:r>
          </w:p>
        </w:tc>
      </w:tr>
      <w:tr>
        <w:trPr>
          <w:trHeight w:val="261" w:hRule="atLeast"/>
        </w:trPr>
        <w:tc>
          <w:tcPr>
            <w:tcW w:w="967" w:type="dxa"/>
            <w:vMerge w:val="restart"/>
          </w:tcPr>
          <w:p>
            <w:pPr>
              <w:pStyle w:val="TableParagraph"/>
              <w:spacing w:line="240" w:lineRule="auto"/>
              <w:ind w:left="0"/>
              <w:rPr>
                <w:sz w:val="20"/>
              </w:rPr>
            </w:pPr>
          </w:p>
          <w:p>
            <w:pPr>
              <w:pStyle w:val="TableParagraph"/>
              <w:spacing w:line="240" w:lineRule="auto" w:before="6"/>
              <w:ind w:left="0"/>
              <w:rPr>
                <w:sz w:val="14"/>
              </w:rPr>
            </w:pPr>
          </w:p>
          <w:p>
            <w:pPr>
              <w:pStyle w:val="TableParagraph"/>
              <w:spacing w:line="156" w:lineRule="auto"/>
              <w:ind w:left="37" w:right="200"/>
              <w:rPr>
                <w:sz w:val="16"/>
              </w:rPr>
            </w:pPr>
            <w:r>
              <w:rPr>
                <w:color w:val="050100"/>
                <w:sz w:val="16"/>
              </w:rPr>
              <w:t>Infrared objective lens</w:t>
            </w:r>
          </w:p>
        </w:tc>
        <w:tc>
          <w:tcPr>
            <w:tcW w:w="1244" w:type="dxa"/>
          </w:tcPr>
          <w:p>
            <w:pPr>
              <w:pStyle w:val="TableParagraph"/>
              <w:rPr>
                <w:sz w:val="16"/>
              </w:rPr>
            </w:pPr>
            <w:r>
              <w:rPr>
                <w:color w:val="050100"/>
                <w:sz w:val="16"/>
              </w:rPr>
              <w:t>Focus mode</w:t>
            </w:r>
          </w:p>
        </w:tc>
        <w:tc>
          <w:tcPr>
            <w:tcW w:w="2762" w:type="dxa"/>
            <w:gridSpan w:val="2"/>
          </w:tcPr>
          <w:p>
            <w:pPr>
              <w:pStyle w:val="TableParagraph"/>
              <w:ind w:left="76"/>
              <w:rPr>
                <w:sz w:val="16"/>
              </w:rPr>
            </w:pPr>
            <w:r>
              <w:rPr>
                <w:color w:val="050100"/>
                <w:sz w:val="16"/>
              </w:rPr>
              <w:t>Manual focusing</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F coefficient</w:t>
            </w:r>
          </w:p>
        </w:tc>
        <w:tc>
          <w:tcPr>
            <w:tcW w:w="2762" w:type="dxa"/>
            <w:gridSpan w:val="2"/>
          </w:tcPr>
          <w:p>
            <w:pPr>
              <w:pStyle w:val="TableParagraph"/>
              <w:ind w:left="76"/>
              <w:rPr>
                <w:sz w:val="16"/>
              </w:rPr>
            </w:pPr>
            <w:r>
              <w:rPr>
                <w:color w:val="050100"/>
                <w:sz w:val="16"/>
              </w:rPr>
              <w:t>1.0</w:t>
            </w:r>
          </w:p>
        </w:tc>
      </w:tr>
      <w:tr>
        <w:trPr>
          <w:trHeight w:val="400" w:hRule="atLeast"/>
        </w:trPr>
        <w:tc>
          <w:tcPr>
            <w:tcW w:w="967" w:type="dxa"/>
            <w:vMerge/>
            <w:tcBorders>
              <w:top w:val="nil"/>
            </w:tcBorders>
          </w:tcPr>
          <w:p>
            <w:pPr>
              <w:rPr>
                <w:sz w:val="2"/>
                <w:szCs w:val="2"/>
              </w:rPr>
            </w:pPr>
          </w:p>
        </w:tc>
        <w:tc>
          <w:tcPr>
            <w:tcW w:w="1244" w:type="dxa"/>
          </w:tcPr>
          <w:p>
            <w:pPr>
              <w:pStyle w:val="TableParagraph"/>
              <w:spacing w:line="127" w:lineRule="auto" w:before="77"/>
              <w:ind w:right="15"/>
              <w:rPr>
                <w:sz w:val="14"/>
              </w:rPr>
            </w:pPr>
            <w:r>
              <w:rPr>
                <w:color w:val="050100"/>
                <w:w w:val="105"/>
                <w:sz w:val="14"/>
              </w:rPr>
              <w:t>Effective imaging surface</w:t>
            </w:r>
          </w:p>
        </w:tc>
        <w:tc>
          <w:tcPr>
            <w:tcW w:w="1372" w:type="dxa"/>
          </w:tcPr>
          <w:p>
            <w:pPr>
              <w:pStyle w:val="TableParagraph"/>
              <w:spacing w:line="240" w:lineRule="auto" w:before="58"/>
              <w:ind w:left="76"/>
              <w:rPr>
                <w:sz w:val="16"/>
              </w:rPr>
            </w:pPr>
            <w:r>
              <w:rPr>
                <w:color w:val="050100"/>
                <w:sz w:val="16"/>
              </w:rPr>
              <w:t>Φ8.2mm</w:t>
            </w:r>
          </w:p>
        </w:tc>
        <w:tc>
          <w:tcPr>
            <w:tcW w:w="1390" w:type="dxa"/>
          </w:tcPr>
          <w:p>
            <w:pPr>
              <w:pStyle w:val="TableParagraph"/>
              <w:spacing w:line="240" w:lineRule="auto" w:before="61"/>
              <w:ind w:left="84"/>
              <w:rPr>
                <w:sz w:val="16"/>
              </w:rPr>
            </w:pPr>
            <w:r>
              <w:rPr>
                <w:color w:val="050100"/>
                <w:sz w:val="16"/>
              </w:rPr>
              <w:t>Φ8.2mm</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Focal length</w:t>
            </w:r>
          </w:p>
        </w:tc>
        <w:tc>
          <w:tcPr>
            <w:tcW w:w="1372" w:type="dxa"/>
          </w:tcPr>
          <w:p>
            <w:pPr>
              <w:pStyle w:val="TableParagraph"/>
              <w:ind w:left="76"/>
              <w:rPr>
                <w:sz w:val="16"/>
              </w:rPr>
            </w:pPr>
            <w:r>
              <w:rPr>
                <w:color w:val="050100"/>
                <w:sz w:val="16"/>
              </w:rPr>
              <w:t>25mm</w:t>
            </w:r>
          </w:p>
        </w:tc>
        <w:tc>
          <w:tcPr>
            <w:tcW w:w="1390" w:type="dxa"/>
          </w:tcPr>
          <w:p>
            <w:pPr>
              <w:pStyle w:val="TableParagraph"/>
              <w:ind w:left="84"/>
              <w:rPr>
                <w:sz w:val="16"/>
              </w:rPr>
            </w:pPr>
            <w:r>
              <w:rPr>
                <w:color w:val="050100"/>
                <w:sz w:val="16"/>
              </w:rPr>
              <w:t>35mm</w:t>
            </w:r>
          </w:p>
        </w:tc>
      </w:tr>
      <w:tr>
        <w:trPr>
          <w:trHeight w:val="261" w:hRule="atLeast"/>
        </w:trPr>
        <w:tc>
          <w:tcPr>
            <w:tcW w:w="967" w:type="dxa"/>
            <w:vMerge/>
            <w:tcBorders>
              <w:top w:val="nil"/>
            </w:tcBorders>
          </w:tcPr>
          <w:p>
            <w:pPr>
              <w:rPr>
                <w:sz w:val="2"/>
                <w:szCs w:val="2"/>
              </w:rPr>
            </w:pPr>
          </w:p>
        </w:tc>
        <w:tc>
          <w:tcPr>
            <w:tcW w:w="1244" w:type="dxa"/>
          </w:tcPr>
          <w:p>
            <w:pPr>
              <w:pStyle w:val="TableParagraph"/>
              <w:rPr>
                <w:sz w:val="16"/>
              </w:rPr>
            </w:pPr>
            <w:r>
              <w:rPr>
                <w:color w:val="050100"/>
                <w:sz w:val="16"/>
              </w:rPr>
              <w:t>Field angle</w:t>
            </w:r>
          </w:p>
        </w:tc>
        <w:tc>
          <w:tcPr>
            <w:tcW w:w="1372" w:type="dxa"/>
          </w:tcPr>
          <w:p>
            <w:pPr>
              <w:pStyle w:val="TableParagraph"/>
              <w:ind w:left="76"/>
              <w:rPr>
                <w:sz w:val="16"/>
              </w:rPr>
            </w:pPr>
            <w:r>
              <w:rPr>
                <w:color w:val="050100"/>
                <w:sz w:val="16"/>
              </w:rPr>
              <w:t>14.9°×11.2°</w:t>
            </w:r>
          </w:p>
        </w:tc>
        <w:tc>
          <w:tcPr>
            <w:tcW w:w="1390" w:type="dxa"/>
          </w:tcPr>
          <w:p>
            <w:pPr>
              <w:pStyle w:val="TableParagraph"/>
              <w:ind w:left="84"/>
              <w:rPr>
                <w:sz w:val="16"/>
              </w:rPr>
            </w:pPr>
            <w:r>
              <w:rPr>
                <w:color w:val="050100"/>
                <w:sz w:val="16"/>
              </w:rPr>
              <w:t>10.7°×8.0°</w:t>
            </w:r>
          </w:p>
        </w:tc>
      </w:tr>
      <w:tr>
        <w:trPr>
          <w:trHeight w:val="261" w:hRule="atLeast"/>
        </w:trPr>
        <w:tc>
          <w:tcPr>
            <w:tcW w:w="967" w:type="dxa"/>
            <w:vMerge/>
            <w:tcBorders>
              <w:top w:val="nil"/>
            </w:tcBorders>
          </w:tcPr>
          <w:p>
            <w:pPr>
              <w:rPr>
                <w:sz w:val="2"/>
                <w:szCs w:val="2"/>
              </w:rPr>
            </w:pPr>
          </w:p>
        </w:tc>
        <w:tc>
          <w:tcPr>
            <w:tcW w:w="1244" w:type="dxa"/>
          </w:tcPr>
          <w:p>
            <w:pPr>
              <w:pStyle w:val="TableParagraph"/>
              <w:ind w:left="50"/>
              <w:rPr>
                <w:sz w:val="15"/>
              </w:rPr>
            </w:pPr>
            <w:r>
              <w:rPr>
                <w:color w:val="050100"/>
                <w:w w:val="105"/>
                <w:sz w:val="15"/>
              </w:rPr>
              <w:t>Focusing range</w:t>
            </w:r>
          </w:p>
        </w:tc>
        <w:tc>
          <w:tcPr>
            <w:tcW w:w="1372" w:type="dxa"/>
          </w:tcPr>
          <w:p>
            <w:pPr>
              <w:pStyle w:val="TableParagraph"/>
              <w:ind w:left="76"/>
              <w:rPr>
                <w:sz w:val="16"/>
              </w:rPr>
            </w:pPr>
            <w:r>
              <w:rPr>
                <w:color w:val="050100"/>
                <w:w w:val="115"/>
                <w:sz w:val="16"/>
              </w:rPr>
              <w:t>&gt; 1.0m</w:t>
            </w:r>
          </w:p>
        </w:tc>
        <w:tc>
          <w:tcPr>
            <w:tcW w:w="1390" w:type="dxa"/>
          </w:tcPr>
          <w:p>
            <w:pPr>
              <w:pStyle w:val="TableParagraph"/>
              <w:ind w:left="84"/>
              <w:rPr>
                <w:sz w:val="16"/>
              </w:rPr>
            </w:pPr>
            <w:r>
              <w:rPr>
                <w:color w:val="050100"/>
                <w:w w:val="115"/>
                <w:sz w:val="16"/>
              </w:rPr>
              <w:t>&gt; 1.0m</w:t>
            </w:r>
          </w:p>
        </w:tc>
      </w:tr>
      <w:tr>
        <w:trPr>
          <w:trHeight w:val="261" w:hRule="atLeast"/>
        </w:trPr>
        <w:tc>
          <w:tcPr>
            <w:tcW w:w="967" w:type="dxa"/>
            <w:vMerge w:val="restart"/>
          </w:tcPr>
          <w:p>
            <w:pPr>
              <w:pStyle w:val="TableParagraph"/>
              <w:spacing w:line="240" w:lineRule="auto" w:before="3"/>
              <w:ind w:left="0"/>
              <w:rPr>
                <w:sz w:val="27"/>
              </w:rPr>
            </w:pPr>
          </w:p>
          <w:p>
            <w:pPr>
              <w:pStyle w:val="TableParagraph"/>
              <w:spacing w:line="240" w:lineRule="auto"/>
              <w:ind w:left="37"/>
              <w:rPr>
                <w:sz w:val="16"/>
              </w:rPr>
            </w:pPr>
            <w:r>
              <w:rPr>
                <w:color w:val="050100"/>
                <w:sz w:val="16"/>
              </w:rPr>
              <w:t>Eyepiece</w:t>
            </w:r>
          </w:p>
        </w:tc>
        <w:tc>
          <w:tcPr>
            <w:tcW w:w="2616" w:type="dxa"/>
            <w:gridSpan w:val="2"/>
          </w:tcPr>
          <w:p>
            <w:pPr>
              <w:pStyle w:val="TableParagraph"/>
              <w:rPr>
                <w:sz w:val="16"/>
              </w:rPr>
            </w:pPr>
            <w:r>
              <w:rPr>
                <w:color w:val="050100"/>
                <w:sz w:val="16"/>
              </w:rPr>
              <w:t>Focal distance</w:t>
            </w:r>
          </w:p>
        </w:tc>
        <w:tc>
          <w:tcPr>
            <w:tcW w:w="1390" w:type="dxa"/>
          </w:tcPr>
          <w:p>
            <w:pPr>
              <w:pStyle w:val="TableParagraph"/>
              <w:ind w:left="98"/>
              <w:rPr>
                <w:sz w:val="16"/>
              </w:rPr>
            </w:pPr>
            <w:r>
              <w:rPr>
                <w:color w:val="050100"/>
                <w:sz w:val="16"/>
              </w:rPr>
              <w:t>22.0mm</w:t>
            </w:r>
          </w:p>
        </w:tc>
      </w:tr>
      <w:tr>
        <w:trPr>
          <w:trHeight w:val="261" w:hRule="atLeast"/>
        </w:trPr>
        <w:tc>
          <w:tcPr>
            <w:tcW w:w="967" w:type="dxa"/>
            <w:vMerge/>
            <w:tcBorders>
              <w:top w:val="nil"/>
            </w:tcBorders>
          </w:tcPr>
          <w:p>
            <w:pPr>
              <w:rPr>
                <w:sz w:val="2"/>
                <w:szCs w:val="2"/>
              </w:rPr>
            </w:pPr>
          </w:p>
        </w:tc>
        <w:tc>
          <w:tcPr>
            <w:tcW w:w="2616" w:type="dxa"/>
            <w:gridSpan w:val="2"/>
          </w:tcPr>
          <w:p>
            <w:pPr>
              <w:pStyle w:val="TableParagraph"/>
              <w:rPr>
                <w:sz w:val="16"/>
              </w:rPr>
            </w:pPr>
            <w:r>
              <w:rPr>
                <w:color w:val="050100"/>
                <w:sz w:val="16"/>
              </w:rPr>
              <w:t>Eye relief</w:t>
            </w:r>
          </w:p>
        </w:tc>
        <w:tc>
          <w:tcPr>
            <w:tcW w:w="1390" w:type="dxa"/>
          </w:tcPr>
          <w:p>
            <w:pPr>
              <w:pStyle w:val="TableParagraph"/>
              <w:ind w:left="98"/>
              <w:rPr>
                <w:sz w:val="16"/>
              </w:rPr>
            </w:pPr>
            <w:r>
              <w:rPr>
                <w:color w:val="050100"/>
                <w:sz w:val="16"/>
              </w:rPr>
              <w:t>30.8mm</w:t>
            </w:r>
          </w:p>
        </w:tc>
      </w:tr>
      <w:tr>
        <w:trPr>
          <w:trHeight w:val="261" w:hRule="atLeast"/>
        </w:trPr>
        <w:tc>
          <w:tcPr>
            <w:tcW w:w="967" w:type="dxa"/>
            <w:vMerge/>
            <w:tcBorders>
              <w:top w:val="nil"/>
            </w:tcBorders>
          </w:tcPr>
          <w:p>
            <w:pPr>
              <w:rPr>
                <w:sz w:val="2"/>
                <w:szCs w:val="2"/>
              </w:rPr>
            </w:pPr>
          </w:p>
        </w:tc>
        <w:tc>
          <w:tcPr>
            <w:tcW w:w="2616" w:type="dxa"/>
            <w:gridSpan w:val="2"/>
          </w:tcPr>
          <w:p>
            <w:pPr>
              <w:pStyle w:val="TableParagraph"/>
              <w:rPr>
                <w:sz w:val="16"/>
              </w:rPr>
            </w:pPr>
            <w:r>
              <w:rPr>
                <w:color w:val="050100"/>
                <w:sz w:val="16"/>
              </w:rPr>
              <w:t>Exit-pupil diameter</w:t>
            </w:r>
          </w:p>
        </w:tc>
        <w:tc>
          <w:tcPr>
            <w:tcW w:w="1390" w:type="dxa"/>
          </w:tcPr>
          <w:p>
            <w:pPr>
              <w:pStyle w:val="TableParagraph"/>
              <w:ind w:left="98"/>
              <w:rPr>
                <w:sz w:val="16"/>
              </w:rPr>
            </w:pPr>
            <w:r>
              <w:rPr>
                <w:color w:val="050100"/>
                <w:sz w:val="16"/>
              </w:rPr>
              <w:t>6mm</w:t>
            </w:r>
          </w:p>
        </w:tc>
      </w:tr>
      <w:tr>
        <w:trPr>
          <w:trHeight w:val="261" w:hRule="atLeast"/>
        </w:trPr>
        <w:tc>
          <w:tcPr>
            <w:tcW w:w="967" w:type="dxa"/>
            <w:vMerge/>
            <w:tcBorders>
              <w:top w:val="nil"/>
            </w:tcBorders>
          </w:tcPr>
          <w:p>
            <w:pPr>
              <w:rPr>
                <w:sz w:val="2"/>
                <w:szCs w:val="2"/>
              </w:rPr>
            </w:pPr>
          </w:p>
        </w:tc>
        <w:tc>
          <w:tcPr>
            <w:tcW w:w="2616" w:type="dxa"/>
            <w:gridSpan w:val="2"/>
          </w:tcPr>
          <w:p>
            <w:pPr>
              <w:pStyle w:val="TableParagraph"/>
              <w:rPr>
                <w:sz w:val="16"/>
              </w:rPr>
            </w:pPr>
            <w:r>
              <w:rPr>
                <w:color w:val="050100"/>
                <w:sz w:val="16"/>
              </w:rPr>
              <w:t>Visual adjustment</w:t>
            </w:r>
          </w:p>
        </w:tc>
        <w:tc>
          <w:tcPr>
            <w:tcW w:w="1390" w:type="dxa"/>
          </w:tcPr>
          <w:p>
            <w:pPr>
              <w:pStyle w:val="TableParagraph"/>
              <w:ind w:left="98"/>
              <w:rPr>
                <w:sz w:val="16"/>
              </w:rPr>
            </w:pPr>
            <w:r>
              <w:rPr>
                <w:color w:val="050100"/>
                <w:sz w:val="16"/>
              </w:rPr>
              <w:t>±4SD</w:t>
            </w:r>
          </w:p>
        </w:tc>
      </w:tr>
      <w:tr>
        <w:trPr>
          <w:trHeight w:val="261" w:hRule="atLeast"/>
        </w:trPr>
        <w:tc>
          <w:tcPr>
            <w:tcW w:w="967" w:type="dxa"/>
            <w:vMerge/>
            <w:tcBorders>
              <w:top w:val="nil"/>
            </w:tcBorders>
          </w:tcPr>
          <w:p>
            <w:pPr>
              <w:rPr>
                <w:sz w:val="2"/>
                <w:szCs w:val="2"/>
              </w:rPr>
            </w:pPr>
          </w:p>
        </w:tc>
        <w:tc>
          <w:tcPr>
            <w:tcW w:w="2616" w:type="dxa"/>
            <w:gridSpan w:val="2"/>
          </w:tcPr>
          <w:p>
            <w:pPr>
              <w:pStyle w:val="TableParagraph"/>
              <w:rPr>
                <w:sz w:val="16"/>
              </w:rPr>
            </w:pPr>
            <w:r>
              <w:rPr>
                <w:color w:val="050100"/>
                <w:sz w:val="16"/>
              </w:rPr>
              <w:t>Apparent magnification</w:t>
            </w:r>
          </w:p>
        </w:tc>
        <w:tc>
          <w:tcPr>
            <w:tcW w:w="1390" w:type="dxa"/>
          </w:tcPr>
          <w:p>
            <w:pPr>
              <w:pStyle w:val="TableParagraph"/>
              <w:ind w:left="98"/>
              <w:rPr>
                <w:sz w:val="16"/>
              </w:rPr>
            </w:pPr>
            <w:r>
              <w:rPr>
                <w:color w:val="050100"/>
                <w:sz w:val="16"/>
              </w:rPr>
              <w:t>12.5X</w:t>
            </w:r>
          </w:p>
        </w:tc>
      </w:tr>
      <w:tr>
        <w:trPr>
          <w:trHeight w:val="261" w:hRule="atLeast"/>
        </w:trPr>
        <w:tc>
          <w:tcPr>
            <w:tcW w:w="967" w:type="dxa"/>
            <w:vMerge w:val="restart"/>
          </w:tcPr>
          <w:p>
            <w:pPr>
              <w:pStyle w:val="TableParagraph"/>
              <w:spacing w:line="240" w:lineRule="auto" w:before="12"/>
              <w:ind w:left="0"/>
              <w:rPr>
                <w:sz w:val="10"/>
              </w:rPr>
            </w:pPr>
          </w:p>
          <w:p>
            <w:pPr>
              <w:pStyle w:val="TableParagraph"/>
              <w:spacing w:line="240" w:lineRule="auto"/>
              <w:ind w:left="37"/>
              <w:rPr>
                <w:sz w:val="16"/>
              </w:rPr>
            </w:pPr>
            <w:r>
              <w:rPr>
                <w:color w:val="050100"/>
                <w:sz w:val="16"/>
              </w:rPr>
              <w:t>Display</w:t>
            </w:r>
          </w:p>
        </w:tc>
        <w:tc>
          <w:tcPr>
            <w:tcW w:w="2616" w:type="dxa"/>
            <w:gridSpan w:val="2"/>
          </w:tcPr>
          <w:p>
            <w:pPr>
              <w:pStyle w:val="TableParagraph"/>
              <w:rPr>
                <w:sz w:val="16"/>
              </w:rPr>
            </w:pPr>
            <w:r>
              <w:rPr>
                <w:color w:val="050100"/>
                <w:sz w:val="16"/>
              </w:rPr>
              <w:t>Display screen type</w:t>
            </w:r>
          </w:p>
        </w:tc>
        <w:tc>
          <w:tcPr>
            <w:tcW w:w="1390" w:type="dxa"/>
          </w:tcPr>
          <w:p>
            <w:pPr>
              <w:pStyle w:val="TableParagraph"/>
              <w:ind w:left="118"/>
              <w:rPr>
                <w:sz w:val="16"/>
              </w:rPr>
            </w:pPr>
            <w:r>
              <w:rPr>
                <w:color w:val="050100"/>
                <w:sz w:val="16"/>
              </w:rPr>
              <w:t>LCOS</w:t>
            </w:r>
          </w:p>
        </w:tc>
      </w:tr>
      <w:tr>
        <w:trPr>
          <w:trHeight w:val="261" w:hRule="atLeast"/>
        </w:trPr>
        <w:tc>
          <w:tcPr>
            <w:tcW w:w="967" w:type="dxa"/>
            <w:vMerge/>
            <w:tcBorders>
              <w:top w:val="nil"/>
            </w:tcBorders>
          </w:tcPr>
          <w:p>
            <w:pPr>
              <w:rPr>
                <w:sz w:val="2"/>
                <w:szCs w:val="2"/>
              </w:rPr>
            </w:pPr>
          </w:p>
        </w:tc>
        <w:tc>
          <w:tcPr>
            <w:tcW w:w="2616" w:type="dxa"/>
            <w:gridSpan w:val="2"/>
          </w:tcPr>
          <w:p>
            <w:pPr>
              <w:pStyle w:val="TableParagraph"/>
              <w:rPr>
                <w:sz w:val="16"/>
              </w:rPr>
            </w:pPr>
            <w:r>
              <w:rPr>
                <w:color w:val="050100"/>
                <w:sz w:val="16"/>
              </w:rPr>
              <w:t>Resolution</w:t>
            </w:r>
          </w:p>
        </w:tc>
        <w:tc>
          <w:tcPr>
            <w:tcW w:w="1390" w:type="dxa"/>
          </w:tcPr>
          <w:p>
            <w:pPr>
              <w:pStyle w:val="TableParagraph"/>
              <w:ind w:left="118"/>
              <w:rPr>
                <w:sz w:val="16"/>
              </w:rPr>
            </w:pPr>
            <w:r>
              <w:rPr>
                <w:color w:val="050100"/>
                <w:sz w:val="16"/>
              </w:rPr>
              <w:t>1280×960</w:t>
            </w:r>
          </w:p>
        </w:tc>
      </w:tr>
      <w:tr>
        <w:trPr>
          <w:trHeight w:val="261" w:hRule="atLeast"/>
        </w:trPr>
        <w:tc>
          <w:tcPr>
            <w:tcW w:w="967" w:type="dxa"/>
            <w:vMerge/>
            <w:tcBorders>
              <w:top w:val="nil"/>
            </w:tcBorders>
          </w:tcPr>
          <w:p>
            <w:pPr>
              <w:rPr>
                <w:sz w:val="2"/>
                <w:szCs w:val="2"/>
              </w:rPr>
            </w:pPr>
          </w:p>
        </w:tc>
        <w:tc>
          <w:tcPr>
            <w:tcW w:w="2616" w:type="dxa"/>
            <w:gridSpan w:val="2"/>
          </w:tcPr>
          <w:p>
            <w:pPr>
              <w:pStyle w:val="TableParagraph"/>
              <w:rPr>
                <w:sz w:val="16"/>
              </w:rPr>
            </w:pPr>
            <w:r>
              <w:rPr>
                <w:color w:val="050100"/>
                <w:sz w:val="16"/>
              </w:rPr>
              <w:t>Display screen size</w:t>
            </w:r>
          </w:p>
        </w:tc>
        <w:tc>
          <w:tcPr>
            <w:tcW w:w="1390" w:type="dxa"/>
          </w:tcPr>
          <w:p>
            <w:pPr>
              <w:pStyle w:val="TableParagraph"/>
              <w:ind w:left="118"/>
              <w:rPr>
                <w:sz w:val="16"/>
              </w:rPr>
            </w:pPr>
            <w:r>
              <w:rPr>
                <w:color w:val="050100"/>
                <w:sz w:val="16"/>
              </w:rPr>
              <w:t>0.4 inch</w:t>
            </w:r>
          </w:p>
        </w:tc>
      </w:tr>
    </w:tbl>
    <w:p>
      <w:pPr>
        <w:spacing w:after="0"/>
        <w:rPr>
          <w:sz w:val="16"/>
        </w:rPr>
        <w:sectPr>
          <w:footerReference w:type="default" r:id="rId16"/>
          <w:pgSz w:w="12250" w:h="8570" w:orient="landscape"/>
          <w:pgMar w:footer="440" w:header="0" w:top="620" w:bottom="620" w:left="500" w:right="280"/>
        </w:sectPr>
      </w:pPr>
    </w:p>
    <w:p>
      <w:pPr>
        <w:spacing w:before="16"/>
        <w:ind w:left="6193" w:right="0" w:firstLine="0"/>
        <w:jc w:val="left"/>
        <w:rPr>
          <w:sz w:val="24"/>
        </w:rPr>
      </w:pPr>
      <w:r>
        <w:rPr/>
        <w:pict>
          <v:shape style="position:absolute;margin-left:31.049999pt;margin-top:6.104981pt;width:249.65pt;height:180.4pt;mso-position-horizontal-relative:page;mso-position-vertical-relative:paragraph;z-index:1288" type="#_x0000_t202" filled="false" stroked="false">
            <v:textbox inset="0,0,0,0">
              <w:txbxContent>
                <w:tbl>
                  <w:tblPr>
                    <w:tblW w:w="0" w:type="auto"/>
                    <w:jc w:val="left"/>
                    <w:tblInd w:w="7" w:type="dxa"/>
                    <w:tblBorders>
                      <w:top w:val="single" w:sz="6" w:space="0" w:color="050100"/>
                      <w:left w:val="single" w:sz="6" w:space="0" w:color="050100"/>
                      <w:bottom w:val="single" w:sz="6" w:space="0" w:color="050100"/>
                      <w:right w:val="single" w:sz="6" w:space="0" w:color="050100"/>
                      <w:insideH w:val="single" w:sz="6" w:space="0" w:color="050100"/>
                      <w:insideV w:val="single" w:sz="6" w:space="0" w:color="050100"/>
                    </w:tblBorders>
                    <w:tblLayout w:type="fixed"/>
                    <w:tblCellMar>
                      <w:top w:w="0" w:type="dxa"/>
                      <w:left w:w="0" w:type="dxa"/>
                      <w:bottom w:w="0" w:type="dxa"/>
                      <w:right w:w="0" w:type="dxa"/>
                    </w:tblCellMar>
                    <w:tblLook w:val="01E0"/>
                  </w:tblPr>
                  <w:tblGrid>
                    <w:gridCol w:w="970"/>
                    <w:gridCol w:w="1200"/>
                    <w:gridCol w:w="318"/>
                    <w:gridCol w:w="1136"/>
                    <w:gridCol w:w="1353"/>
                  </w:tblGrid>
                  <w:tr>
                    <w:trPr>
                      <w:trHeight w:val="261" w:hRule="atLeast"/>
                    </w:trPr>
                    <w:tc>
                      <w:tcPr>
                        <w:tcW w:w="970" w:type="dxa"/>
                        <w:vMerge w:val="restart"/>
                      </w:tcPr>
                      <w:p>
                        <w:pPr>
                          <w:pStyle w:val="TableParagraph"/>
                          <w:spacing w:line="240" w:lineRule="auto" w:before="136"/>
                          <w:ind w:left="40"/>
                          <w:rPr>
                            <w:sz w:val="16"/>
                          </w:rPr>
                        </w:pPr>
                        <w:r>
                          <w:rPr>
                            <w:color w:val="050100"/>
                            <w:sz w:val="16"/>
                          </w:rPr>
                          <w:t>Interface</w:t>
                        </w:r>
                      </w:p>
                    </w:tc>
                    <w:tc>
                      <w:tcPr>
                        <w:tcW w:w="1200" w:type="dxa"/>
                      </w:tcPr>
                      <w:p>
                        <w:pPr>
                          <w:pStyle w:val="TableParagraph"/>
                          <w:rPr>
                            <w:sz w:val="16"/>
                          </w:rPr>
                        </w:pPr>
                        <w:r>
                          <w:rPr>
                            <w:color w:val="050100"/>
                            <w:sz w:val="16"/>
                          </w:rPr>
                          <w:t>CVBS output</w:t>
                        </w:r>
                      </w:p>
                    </w:tc>
                    <w:tc>
                      <w:tcPr>
                        <w:tcW w:w="2807" w:type="dxa"/>
                        <w:gridSpan w:val="3"/>
                      </w:tcPr>
                      <w:p>
                        <w:pPr>
                          <w:pStyle w:val="TableParagraph"/>
                          <w:ind w:left="135"/>
                          <w:rPr>
                            <w:sz w:val="16"/>
                          </w:rPr>
                        </w:pPr>
                        <w:r>
                          <w:rPr>
                            <w:color w:val="050100"/>
                            <w:sz w:val="16"/>
                          </w:rPr>
                          <w:t>Supported, SMA base interface</w:t>
                        </w:r>
                      </w:p>
                    </w:tc>
                  </w:tr>
                  <w:tr>
                    <w:trPr>
                      <w:trHeight w:val="538" w:hRule="atLeast"/>
                    </w:trPr>
                    <w:tc>
                      <w:tcPr>
                        <w:tcW w:w="970" w:type="dxa"/>
                        <w:vMerge/>
                        <w:tcBorders>
                          <w:top w:val="nil"/>
                        </w:tcBorders>
                      </w:tcPr>
                      <w:p>
                        <w:pPr>
                          <w:rPr>
                            <w:sz w:val="2"/>
                            <w:szCs w:val="2"/>
                          </w:rPr>
                        </w:pPr>
                      </w:p>
                    </w:tc>
                    <w:tc>
                      <w:tcPr>
                        <w:tcW w:w="1200" w:type="dxa"/>
                      </w:tcPr>
                      <w:p>
                        <w:pPr>
                          <w:pStyle w:val="TableParagraph"/>
                          <w:spacing w:line="240" w:lineRule="auto" w:before="131"/>
                          <w:rPr>
                            <w:sz w:val="16"/>
                          </w:rPr>
                        </w:pPr>
                        <w:r>
                          <w:rPr>
                            <w:color w:val="050100"/>
                            <w:sz w:val="16"/>
                          </w:rPr>
                          <w:t>USB interface</w:t>
                        </w:r>
                      </w:p>
                    </w:tc>
                    <w:tc>
                      <w:tcPr>
                        <w:tcW w:w="2807" w:type="dxa"/>
                        <w:gridSpan w:val="3"/>
                      </w:tcPr>
                      <w:p>
                        <w:pPr>
                          <w:pStyle w:val="TableParagraph"/>
                          <w:spacing w:line="156" w:lineRule="auto" w:before="108"/>
                          <w:ind w:left="137" w:right="59"/>
                          <w:rPr>
                            <w:sz w:val="16"/>
                          </w:rPr>
                        </w:pPr>
                        <w:r>
                          <w:rPr>
                            <w:color w:val="050100"/>
                            <w:sz w:val="16"/>
                          </w:rPr>
                          <w:t>TYPE-C exporting pictures, videos and battery charging function</w:t>
                        </w:r>
                      </w:p>
                    </w:tc>
                  </w:tr>
                  <w:tr>
                    <w:trPr>
                      <w:trHeight w:val="538" w:hRule="atLeast"/>
                    </w:trPr>
                    <w:tc>
                      <w:tcPr>
                        <w:tcW w:w="970" w:type="dxa"/>
                        <w:vMerge w:val="restart"/>
                      </w:tcPr>
                      <w:p>
                        <w:pPr>
                          <w:pStyle w:val="TableParagraph"/>
                          <w:spacing w:line="240" w:lineRule="auto" w:before="12"/>
                          <w:ind w:left="0"/>
                          <w:rPr>
                            <w:sz w:val="14"/>
                          </w:rPr>
                        </w:pPr>
                      </w:p>
                      <w:p>
                        <w:pPr>
                          <w:pStyle w:val="TableParagraph"/>
                          <w:spacing w:line="156" w:lineRule="auto"/>
                          <w:ind w:left="40" w:right="390"/>
                          <w:rPr>
                            <w:sz w:val="16"/>
                          </w:rPr>
                        </w:pPr>
                        <w:r>
                          <w:rPr>
                            <w:color w:val="050100"/>
                            <w:sz w:val="16"/>
                          </w:rPr>
                          <w:t>Power supply</w:t>
                        </w:r>
                      </w:p>
                    </w:tc>
                    <w:tc>
                      <w:tcPr>
                        <w:tcW w:w="2654" w:type="dxa"/>
                        <w:gridSpan w:val="3"/>
                      </w:tcPr>
                      <w:p>
                        <w:pPr>
                          <w:pStyle w:val="TableParagraph"/>
                          <w:spacing w:line="156" w:lineRule="auto" w:before="11"/>
                          <w:ind w:left="76" w:right="533"/>
                          <w:rPr>
                            <w:sz w:val="15"/>
                          </w:rPr>
                        </w:pPr>
                        <w:r>
                          <w:rPr>
                            <w:color w:val="050100"/>
                            <w:sz w:val="15"/>
                          </w:rPr>
                          <w:t>Non removable rechargeable</w:t>
                        </w:r>
                      </w:p>
                      <w:p>
                        <w:pPr>
                          <w:pStyle w:val="TableParagraph"/>
                          <w:spacing w:line="147" w:lineRule="exact"/>
                          <w:ind w:left="76"/>
                          <w:rPr>
                            <w:sz w:val="15"/>
                          </w:rPr>
                        </w:pPr>
                        <w:r>
                          <w:rPr>
                            <w:color w:val="050100"/>
                            <w:sz w:val="15"/>
                          </w:rPr>
                          <w:t>lithium battery</w:t>
                        </w:r>
                      </w:p>
                    </w:tc>
                    <w:tc>
                      <w:tcPr>
                        <w:tcW w:w="1353" w:type="dxa"/>
                      </w:tcPr>
                      <w:p>
                        <w:pPr>
                          <w:pStyle w:val="TableParagraph"/>
                          <w:spacing w:line="240" w:lineRule="auto" w:before="121"/>
                          <w:ind w:left="47"/>
                          <w:rPr>
                            <w:sz w:val="16"/>
                          </w:rPr>
                        </w:pPr>
                        <w:r>
                          <w:rPr>
                            <w:color w:val="050100"/>
                            <w:sz w:val="16"/>
                          </w:rPr>
                          <w:t>18650/3500mAh</w:t>
                        </w:r>
                      </w:p>
                    </w:tc>
                  </w:tr>
                  <w:tr>
                    <w:trPr>
                      <w:trHeight w:val="261" w:hRule="atLeast"/>
                    </w:trPr>
                    <w:tc>
                      <w:tcPr>
                        <w:tcW w:w="970" w:type="dxa"/>
                        <w:vMerge/>
                        <w:tcBorders>
                          <w:top w:val="nil"/>
                        </w:tcBorders>
                      </w:tcPr>
                      <w:p>
                        <w:pPr>
                          <w:rPr>
                            <w:sz w:val="2"/>
                            <w:szCs w:val="2"/>
                          </w:rPr>
                        </w:pPr>
                      </w:p>
                    </w:tc>
                    <w:tc>
                      <w:tcPr>
                        <w:tcW w:w="2654" w:type="dxa"/>
                        <w:gridSpan w:val="3"/>
                      </w:tcPr>
                      <w:p>
                        <w:pPr>
                          <w:pStyle w:val="TableParagraph"/>
                          <w:rPr>
                            <w:sz w:val="16"/>
                          </w:rPr>
                        </w:pPr>
                        <w:r>
                          <w:rPr>
                            <w:color w:val="050100"/>
                            <w:sz w:val="16"/>
                          </w:rPr>
                          <w:t>Overall power supply</w:t>
                        </w:r>
                      </w:p>
                    </w:tc>
                    <w:tc>
                      <w:tcPr>
                        <w:tcW w:w="1353" w:type="dxa"/>
                      </w:tcPr>
                      <w:p>
                        <w:pPr>
                          <w:pStyle w:val="TableParagraph"/>
                          <w:ind w:left="61"/>
                          <w:rPr>
                            <w:sz w:val="16"/>
                          </w:rPr>
                        </w:pPr>
                        <w:r>
                          <w:rPr>
                            <w:color w:val="050100"/>
                            <w:sz w:val="16"/>
                          </w:rPr>
                          <w:t>≤2W</w:t>
                        </w:r>
                      </w:p>
                    </w:tc>
                  </w:tr>
                  <w:tr>
                    <w:trPr>
                      <w:trHeight w:val="261" w:hRule="atLeast"/>
                    </w:trPr>
                    <w:tc>
                      <w:tcPr>
                        <w:tcW w:w="970" w:type="dxa"/>
                        <w:vMerge/>
                        <w:tcBorders>
                          <w:top w:val="nil"/>
                        </w:tcBorders>
                      </w:tcPr>
                      <w:p>
                        <w:pPr>
                          <w:rPr>
                            <w:sz w:val="2"/>
                            <w:szCs w:val="2"/>
                          </w:rPr>
                        </w:pPr>
                      </w:p>
                    </w:tc>
                    <w:tc>
                      <w:tcPr>
                        <w:tcW w:w="2654" w:type="dxa"/>
                        <w:gridSpan w:val="3"/>
                      </w:tcPr>
                      <w:p>
                        <w:pPr>
                          <w:pStyle w:val="TableParagraph"/>
                          <w:rPr>
                            <w:sz w:val="16"/>
                          </w:rPr>
                        </w:pPr>
                        <w:r>
                          <w:rPr>
                            <w:color w:val="050100"/>
                            <w:sz w:val="16"/>
                          </w:rPr>
                          <w:t>Endurance time</w:t>
                        </w:r>
                      </w:p>
                    </w:tc>
                    <w:tc>
                      <w:tcPr>
                        <w:tcW w:w="1353" w:type="dxa"/>
                      </w:tcPr>
                      <w:p>
                        <w:pPr>
                          <w:pStyle w:val="TableParagraph"/>
                          <w:ind w:left="51"/>
                          <w:rPr>
                            <w:sz w:val="16"/>
                          </w:rPr>
                        </w:pPr>
                        <w:r>
                          <w:rPr>
                            <w:color w:val="050100"/>
                            <w:sz w:val="16"/>
                          </w:rPr>
                          <w:t>≤5.5 hours</w:t>
                        </w:r>
                      </w:p>
                    </w:tc>
                  </w:tr>
                  <w:tr>
                    <w:trPr>
                      <w:trHeight w:val="261" w:hRule="atLeast"/>
                    </w:trPr>
                    <w:tc>
                      <w:tcPr>
                        <w:tcW w:w="970" w:type="dxa"/>
                        <w:vMerge w:val="restart"/>
                      </w:tcPr>
                      <w:p>
                        <w:pPr>
                          <w:pStyle w:val="TableParagraph"/>
                          <w:spacing w:line="240" w:lineRule="auto" w:before="8"/>
                          <w:ind w:left="0"/>
                          <w:rPr>
                            <w:sz w:val="15"/>
                          </w:rPr>
                        </w:pPr>
                      </w:p>
                      <w:p>
                        <w:pPr>
                          <w:pStyle w:val="TableParagraph"/>
                          <w:spacing w:line="156" w:lineRule="auto"/>
                          <w:ind w:left="40"/>
                          <w:rPr>
                            <w:sz w:val="14"/>
                          </w:rPr>
                        </w:pPr>
                        <w:r>
                          <w:rPr>
                            <w:color w:val="050100"/>
                            <w:w w:val="105"/>
                            <w:sz w:val="14"/>
                          </w:rPr>
                          <w:t>Operating/ Storage </w:t>
                        </w:r>
                        <w:r>
                          <w:rPr>
                            <w:color w:val="050100"/>
                            <w:sz w:val="14"/>
                          </w:rPr>
                          <w:t>environment</w:t>
                        </w:r>
                      </w:p>
                    </w:tc>
                    <w:tc>
                      <w:tcPr>
                        <w:tcW w:w="2654" w:type="dxa"/>
                        <w:gridSpan w:val="3"/>
                      </w:tcPr>
                      <w:p>
                        <w:pPr>
                          <w:pStyle w:val="TableParagraph"/>
                          <w:rPr>
                            <w:sz w:val="16"/>
                          </w:rPr>
                        </w:pPr>
                        <w:r>
                          <w:rPr>
                            <w:color w:val="050100"/>
                            <w:sz w:val="16"/>
                          </w:rPr>
                          <w:t>Operating temperature</w:t>
                        </w:r>
                      </w:p>
                    </w:tc>
                    <w:tc>
                      <w:tcPr>
                        <w:tcW w:w="1353" w:type="dxa"/>
                      </w:tcPr>
                      <w:p>
                        <w:pPr>
                          <w:pStyle w:val="TableParagraph"/>
                          <w:ind w:left="55"/>
                          <w:rPr>
                            <w:sz w:val="16"/>
                          </w:rPr>
                        </w:pPr>
                        <w:r>
                          <w:rPr>
                            <w:color w:val="050100"/>
                            <w:sz w:val="16"/>
                          </w:rPr>
                          <w:t>-20℃ ~ +50℃</w:t>
                        </w:r>
                      </w:p>
                    </w:tc>
                  </w:tr>
                  <w:tr>
                    <w:trPr>
                      <w:trHeight w:val="261" w:hRule="atLeast"/>
                    </w:trPr>
                    <w:tc>
                      <w:tcPr>
                        <w:tcW w:w="970" w:type="dxa"/>
                        <w:vMerge/>
                        <w:tcBorders>
                          <w:top w:val="nil"/>
                        </w:tcBorders>
                      </w:tcPr>
                      <w:p>
                        <w:pPr>
                          <w:rPr>
                            <w:sz w:val="2"/>
                            <w:szCs w:val="2"/>
                          </w:rPr>
                        </w:pPr>
                      </w:p>
                    </w:tc>
                    <w:tc>
                      <w:tcPr>
                        <w:tcW w:w="2654" w:type="dxa"/>
                        <w:gridSpan w:val="3"/>
                      </w:tcPr>
                      <w:p>
                        <w:pPr>
                          <w:pStyle w:val="TableParagraph"/>
                          <w:rPr>
                            <w:sz w:val="16"/>
                          </w:rPr>
                        </w:pPr>
                        <w:r>
                          <w:rPr>
                            <w:color w:val="050100"/>
                            <w:sz w:val="16"/>
                          </w:rPr>
                          <w:t>Storage temperature</w:t>
                        </w:r>
                      </w:p>
                    </w:tc>
                    <w:tc>
                      <w:tcPr>
                        <w:tcW w:w="1353" w:type="dxa"/>
                      </w:tcPr>
                      <w:p>
                        <w:pPr>
                          <w:pStyle w:val="TableParagraph"/>
                          <w:ind w:left="53"/>
                          <w:rPr>
                            <w:sz w:val="16"/>
                          </w:rPr>
                        </w:pPr>
                        <w:r>
                          <w:rPr>
                            <w:color w:val="050100"/>
                            <w:sz w:val="16"/>
                          </w:rPr>
                          <w:t>-30℃ ~ +60℃</w:t>
                        </w:r>
                      </w:p>
                    </w:tc>
                  </w:tr>
                  <w:tr>
                    <w:trPr>
                      <w:trHeight w:val="261" w:hRule="atLeast"/>
                    </w:trPr>
                    <w:tc>
                      <w:tcPr>
                        <w:tcW w:w="970" w:type="dxa"/>
                        <w:vMerge/>
                        <w:tcBorders>
                          <w:top w:val="nil"/>
                        </w:tcBorders>
                      </w:tcPr>
                      <w:p>
                        <w:pPr>
                          <w:rPr>
                            <w:sz w:val="2"/>
                            <w:szCs w:val="2"/>
                          </w:rPr>
                        </w:pPr>
                      </w:p>
                    </w:tc>
                    <w:tc>
                      <w:tcPr>
                        <w:tcW w:w="2654" w:type="dxa"/>
                        <w:gridSpan w:val="3"/>
                      </w:tcPr>
                      <w:p>
                        <w:pPr>
                          <w:pStyle w:val="TableParagraph"/>
                          <w:rPr>
                            <w:sz w:val="16"/>
                          </w:rPr>
                        </w:pPr>
                        <w:r>
                          <w:rPr>
                            <w:color w:val="050100"/>
                            <w:sz w:val="16"/>
                          </w:rPr>
                          <w:t>Impact resistance</w:t>
                        </w:r>
                      </w:p>
                    </w:tc>
                    <w:tc>
                      <w:tcPr>
                        <w:tcW w:w="1353" w:type="dxa"/>
                      </w:tcPr>
                      <w:p>
                        <w:pPr>
                          <w:pStyle w:val="TableParagraph"/>
                          <w:ind w:left="38"/>
                          <w:rPr>
                            <w:sz w:val="16"/>
                          </w:rPr>
                        </w:pPr>
                        <w:r>
                          <w:rPr>
                            <w:color w:val="050100"/>
                            <w:sz w:val="16"/>
                          </w:rPr>
                          <w:t>≤30g</w:t>
                        </w:r>
                      </w:p>
                    </w:tc>
                  </w:tr>
                  <w:tr>
                    <w:trPr>
                      <w:trHeight w:val="261" w:hRule="atLeast"/>
                    </w:trPr>
                    <w:tc>
                      <w:tcPr>
                        <w:tcW w:w="970" w:type="dxa"/>
                        <w:vMerge/>
                        <w:tcBorders>
                          <w:top w:val="nil"/>
                        </w:tcBorders>
                      </w:tcPr>
                      <w:p>
                        <w:pPr>
                          <w:rPr>
                            <w:sz w:val="2"/>
                            <w:szCs w:val="2"/>
                          </w:rPr>
                        </w:pPr>
                      </w:p>
                    </w:tc>
                    <w:tc>
                      <w:tcPr>
                        <w:tcW w:w="2654" w:type="dxa"/>
                        <w:gridSpan w:val="3"/>
                      </w:tcPr>
                      <w:p>
                        <w:pPr>
                          <w:pStyle w:val="TableParagraph"/>
                          <w:rPr>
                            <w:sz w:val="16"/>
                          </w:rPr>
                        </w:pPr>
                        <w:r>
                          <w:rPr>
                            <w:color w:val="050100"/>
                            <w:sz w:val="16"/>
                          </w:rPr>
                          <w:t>Protection level</w:t>
                        </w:r>
                      </w:p>
                    </w:tc>
                    <w:tc>
                      <w:tcPr>
                        <w:tcW w:w="1353" w:type="dxa"/>
                      </w:tcPr>
                      <w:p>
                        <w:pPr>
                          <w:pStyle w:val="TableParagraph"/>
                          <w:ind w:left="38"/>
                          <w:rPr>
                            <w:sz w:val="16"/>
                          </w:rPr>
                        </w:pPr>
                        <w:r>
                          <w:rPr>
                            <w:color w:val="050100"/>
                            <w:sz w:val="16"/>
                          </w:rPr>
                          <w:t>≤IP65</w:t>
                        </w:r>
                      </w:p>
                    </w:tc>
                  </w:tr>
                  <w:tr>
                    <w:trPr>
                      <w:trHeight w:val="261" w:hRule="atLeast"/>
                    </w:trPr>
                    <w:tc>
                      <w:tcPr>
                        <w:tcW w:w="970" w:type="dxa"/>
                        <w:vMerge w:val="restart"/>
                      </w:tcPr>
                      <w:p>
                        <w:pPr>
                          <w:pStyle w:val="TableParagraph"/>
                          <w:spacing w:line="174" w:lineRule="exact"/>
                          <w:ind w:left="75"/>
                          <w:rPr>
                            <w:sz w:val="14"/>
                          </w:rPr>
                        </w:pPr>
                        <w:r>
                          <w:rPr>
                            <w:color w:val="050100"/>
                            <w:w w:val="105"/>
                            <w:sz w:val="14"/>
                          </w:rPr>
                          <w:t>Overall</w:t>
                        </w:r>
                      </w:p>
                      <w:p>
                        <w:pPr>
                          <w:pStyle w:val="TableParagraph"/>
                          <w:spacing w:line="169" w:lineRule="exact"/>
                          <w:ind w:left="75"/>
                          <w:rPr>
                            <w:sz w:val="14"/>
                          </w:rPr>
                        </w:pPr>
                        <w:r>
                          <w:rPr>
                            <w:color w:val="050100"/>
                            <w:w w:val="105"/>
                            <w:sz w:val="14"/>
                          </w:rPr>
                          <w:t>dimension/</w:t>
                        </w:r>
                      </w:p>
                      <w:p>
                        <w:pPr>
                          <w:pStyle w:val="TableParagraph"/>
                          <w:spacing w:line="175" w:lineRule="exact"/>
                          <w:ind w:left="75"/>
                          <w:rPr>
                            <w:sz w:val="14"/>
                          </w:rPr>
                        </w:pPr>
                        <w:r>
                          <w:rPr>
                            <w:color w:val="050100"/>
                            <w:w w:val="105"/>
                            <w:sz w:val="14"/>
                          </w:rPr>
                          <w:t>Weight</w:t>
                        </w:r>
                      </w:p>
                    </w:tc>
                    <w:tc>
                      <w:tcPr>
                        <w:tcW w:w="1518" w:type="dxa"/>
                        <w:gridSpan w:val="2"/>
                      </w:tcPr>
                      <w:p>
                        <w:pPr>
                          <w:pStyle w:val="TableParagraph"/>
                          <w:rPr>
                            <w:sz w:val="16"/>
                          </w:rPr>
                        </w:pPr>
                        <w:r>
                          <w:rPr>
                            <w:color w:val="050100"/>
                            <w:sz w:val="16"/>
                          </w:rPr>
                          <w:t>Overall dimension</w:t>
                        </w:r>
                      </w:p>
                    </w:tc>
                    <w:tc>
                      <w:tcPr>
                        <w:tcW w:w="1136" w:type="dxa"/>
                      </w:tcPr>
                      <w:p>
                        <w:pPr>
                          <w:pStyle w:val="TableParagraph"/>
                          <w:ind w:left="12"/>
                          <w:rPr>
                            <w:sz w:val="16"/>
                          </w:rPr>
                        </w:pPr>
                        <w:r>
                          <w:rPr>
                            <w:color w:val="050100"/>
                            <w:sz w:val="16"/>
                          </w:rPr>
                          <w:t>187*67*67mm</w:t>
                        </w:r>
                      </w:p>
                    </w:tc>
                    <w:tc>
                      <w:tcPr>
                        <w:tcW w:w="1353" w:type="dxa"/>
                      </w:tcPr>
                      <w:p>
                        <w:pPr>
                          <w:pStyle w:val="TableParagraph"/>
                          <w:ind w:left="16"/>
                          <w:rPr>
                            <w:sz w:val="16"/>
                          </w:rPr>
                        </w:pPr>
                        <w:r>
                          <w:rPr>
                            <w:color w:val="050100"/>
                            <w:sz w:val="16"/>
                          </w:rPr>
                          <w:t>198*67*67mm</w:t>
                        </w:r>
                      </w:p>
                    </w:tc>
                  </w:tr>
                  <w:tr>
                    <w:trPr>
                      <w:trHeight w:val="261" w:hRule="atLeast"/>
                    </w:trPr>
                    <w:tc>
                      <w:tcPr>
                        <w:tcW w:w="970" w:type="dxa"/>
                        <w:vMerge/>
                        <w:tcBorders>
                          <w:top w:val="nil"/>
                        </w:tcBorders>
                      </w:tcPr>
                      <w:p>
                        <w:pPr>
                          <w:rPr>
                            <w:sz w:val="2"/>
                            <w:szCs w:val="2"/>
                          </w:rPr>
                        </w:pPr>
                      </w:p>
                    </w:tc>
                    <w:tc>
                      <w:tcPr>
                        <w:tcW w:w="1518" w:type="dxa"/>
                        <w:gridSpan w:val="2"/>
                      </w:tcPr>
                      <w:p>
                        <w:pPr>
                          <w:pStyle w:val="TableParagraph"/>
                          <w:rPr>
                            <w:sz w:val="16"/>
                          </w:rPr>
                        </w:pPr>
                        <w:r>
                          <w:rPr>
                            <w:color w:val="050100"/>
                            <w:sz w:val="16"/>
                          </w:rPr>
                          <w:t>Weight</w:t>
                        </w:r>
                      </w:p>
                    </w:tc>
                    <w:tc>
                      <w:tcPr>
                        <w:tcW w:w="1136" w:type="dxa"/>
                      </w:tcPr>
                      <w:p>
                        <w:pPr>
                          <w:pStyle w:val="TableParagraph"/>
                          <w:ind w:left="12"/>
                          <w:rPr>
                            <w:sz w:val="16"/>
                          </w:rPr>
                        </w:pPr>
                        <w:r>
                          <w:rPr>
                            <w:color w:val="050100"/>
                            <w:sz w:val="16"/>
                          </w:rPr>
                          <w:t>503g±5g</w:t>
                        </w:r>
                      </w:p>
                    </w:tc>
                    <w:tc>
                      <w:tcPr>
                        <w:tcW w:w="1353" w:type="dxa"/>
                      </w:tcPr>
                      <w:p>
                        <w:pPr>
                          <w:pStyle w:val="TableParagraph"/>
                          <w:ind w:left="16"/>
                          <w:rPr>
                            <w:sz w:val="16"/>
                          </w:rPr>
                        </w:pPr>
                        <w:r>
                          <w:rPr>
                            <w:color w:val="050100"/>
                            <w:sz w:val="16"/>
                          </w:rPr>
                          <w:t>513g±5g</w:t>
                        </w:r>
                      </w:p>
                    </w:tc>
                  </w:tr>
                </w:tbl>
                <w:p>
                  <w:pPr>
                    <w:pStyle w:val="BodyText"/>
                  </w:pPr>
                </w:p>
              </w:txbxContent>
            </v:textbox>
            <w10:wrap type="none"/>
          </v:shape>
        </w:pict>
      </w:r>
      <w:r>
        <w:rPr>
          <w:color w:val="231F20"/>
          <w:sz w:val="24"/>
        </w:rPr>
        <w:t>Description of Menu Operation</w:t>
      </w:r>
    </w:p>
    <w:p>
      <w:pPr>
        <w:pStyle w:val="BodyText"/>
        <w:spacing w:line="211" w:lineRule="auto" w:before="38"/>
        <w:ind w:left="6193" w:right="406"/>
      </w:pPr>
      <w:r>
        <w:rPr>
          <w:color w:val="231F20"/>
          <w:spacing w:val="-3"/>
        </w:rPr>
        <w:t>1，Main </w:t>
      </w:r>
      <w:r>
        <w:rPr>
          <w:color w:val="231F20"/>
          <w:spacing w:val="-4"/>
        </w:rPr>
        <w:t>menu: </w:t>
      </w:r>
      <w:r>
        <w:rPr>
          <w:color w:val="231F20"/>
          <w:spacing w:val="-3"/>
        </w:rPr>
        <w:t>Long </w:t>
      </w:r>
      <w:r>
        <w:rPr>
          <w:color w:val="231F20"/>
          <w:spacing w:val="-4"/>
        </w:rPr>
        <w:t>press </w:t>
      </w:r>
      <w:r>
        <w:rPr>
          <w:color w:val="231F20"/>
          <w:spacing w:val="-3"/>
        </w:rPr>
        <w:t>the menu </w:t>
      </w:r>
      <w:r>
        <w:rPr>
          <w:color w:val="231F20"/>
          <w:spacing w:val="-4"/>
        </w:rPr>
        <w:t>button </w:t>
      </w:r>
      <w:r>
        <w:rPr>
          <w:color w:val="231F20"/>
          <w:spacing w:val="-3"/>
        </w:rPr>
        <w:t>for </w:t>
      </w:r>
      <w:r>
        <w:rPr>
          <w:color w:val="231F20"/>
        </w:rPr>
        <w:t>2 </w:t>
      </w:r>
      <w:r>
        <w:rPr>
          <w:color w:val="231F20"/>
          <w:spacing w:val="-4"/>
        </w:rPr>
        <w:t>seconds </w:t>
      </w:r>
      <w:r>
        <w:rPr>
          <w:color w:val="231F20"/>
        </w:rPr>
        <w:t>to </w:t>
      </w:r>
      <w:r>
        <w:rPr>
          <w:color w:val="231F20"/>
          <w:spacing w:val="-4"/>
        </w:rPr>
        <w:t>enter </w:t>
      </w:r>
      <w:r>
        <w:rPr>
          <w:color w:val="231F20"/>
          <w:spacing w:val="-3"/>
        </w:rPr>
        <w:t>the main </w:t>
      </w:r>
      <w:r>
        <w:rPr>
          <w:color w:val="231F20"/>
          <w:spacing w:val="-4"/>
        </w:rPr>
        <w:t>menu, press </w:t>
      </w:r>
      <w:r>
        <w:rPr>
          <w:color w:val="231F20"/>
          <w:spacing w:val="-3"/>
        </w:rPr>
        <w:t>the </w:t>
      </w:r>
      <w:r>
        <w:rPr>
          <w:color w:val="231F20"/>
        </w:rPr>
        <w:t>Up </w:t>
      </w:r>
      <w:r>
        <w:rPr>
          <w:color w:val="231F20"/>
          <w:spacing w:val="-4"/>
        </w:rPr>
        <w:t>button </w:t>
      </w:r>
      <w:r>
        <w:rPr>
          <w:color w:val="231F20"/>
        </w:rPr>
        <w:t>or </w:t>
      </w:r>
      <w:r>
        <w:rPr>
          <w:color w:val="231F20"/>
          <w:spacing w:val="-3"/>
        </w:rPr>
        <w:t>Down </w:t>
      </w:r>
      <w:r>
        <w:rPr>
          <w:color w:val="231F20"/>
          <w:spacing w:val="-4"/>
        </w:rPr>
        <w:t>button </w:t>
      </w:r>
      <w:r>
        <w:rPr>
          <w:color w:val="231F20"/>
        </w:rPr>
        <w:t>to </w:t>
      </w:r>
      <w:r>
        <w:rPr>
          <w:color w:val="231F20"/>
          <w:spacing w:val="-4"/>
        </w:rPr>
        <w:t>select, press </w:t>
      </w:r>
      <w:r>
        <w:rPr>
          <w:color w:val="231F20"/>
          <w:spacing w:val="-3"/>
        </w:rPr>
        <w:t>the menu </w:t>
      </w:r>
      <w:r>
        <w:rPr>
          <w:color w:val="231F20"/>
          <w:spacing w:val="-4"/>
        </w:rPr>
        <w:t>button </w:t>
      </w:r>
      <w:r>
        <w:rPr>
          <w:color w:val="231F20"/>
          <w:spacing w:val="-3"/>
        </w:rPr>
        <w:t>for </w:t>
      </w:r>
      <w:r>
        <w:rPr>
          <w:color w:val="231F20"/>
          <w:spacing w:val="-4"/>
        </w:rPr>
        <w:t>confirmation, press</w:t>
      </w:r>
      <w:r>
        <w:rPr>
          <w:color w:val="231F20"/>
          <w:spacing w:val="-14"/>
        </w:rPr>
        <w:t> </w:t>
      </w:r>
      <w:r>
        <w:rPr>
          <w:color w:val="231F20"/>
          <w:spacing w:val="-4"/>
        </w:rPr>
        <w:t>theshooting</w:t>
      </w:r>
      <w:r>
        <w:rPr>
          <w:color w:val="231F20"/>
          <w:spacing w:val="-13"/>
        </w:rPr>
        <w:t> </w:t>
      </w:r>
      <w:r>
        <w:rPr>
          <w:color w:val="231F20"/>
          <w:spacing w:val="-4"/>
        </w:rPr>
        <w:t>button</w:t>
      </w:r>
      <w:r>
        <w:rPr>
          <w:color w:val="231F20"/>
          <w:spacing w:val="-13"/>
        </w:rPr>
        <w:t> </w:t>
      </w:r>
      <w:r>
        <w:rPr>
          <w:color w:val="231F20"/>
        </w:rPr>
        <w:t>to</w:t>
      </w:r>
      <w:r>
        <w:rPr>
          <w:color w:val="231F20"/>
          <w:spacing w:val="-14"/>
        </w:rPr>
        <w:t> </w:t>
      </w:r>
      <w:r>
        <w:rPr>
          <w:color w:val="231F20"/>
          <w:spacing w:val="-3"/>
        </w:rPr>
        <w:t>quit</w:t>
      </w:r>
      <w:r>
        <w:rPr>
          <w:color w:val="231F20"/>
          <w:spacing w:val="-13"/>
        </w:rPr>
        <w:t> </w:t>
      </w:r>
      <w:r>
        <w:rPr>
          <w:color w:val="231F20"/>
          <w:spacing w:val="-3"/>
        </w:rPr>
        <w:t>the</w:t>
      </w:r>
      <w:r>
        <w:rPr>
          <w:color w:val="231F20"/>
          <w:spacing w:val="-13"/>
        </w:rPr>
        <w:t> </w:t>
      </w:r>
      <w:r>
        <w:rPr>
          <w:color w:val="231F20"/>
          <w:spacing w:val="-3"/>
        </w:rPr>
        <w:t>main</w:t>
      </w:r>
      <w:r>
        <w:rPr>
          <w:color w:val="231F20"/>
          <w:spacing w:val="-14"/>
        </w:rPr>
        <w:t> </w:t>
      </w:r>
      <w:r>
        <w:rPr>
          <w:color w:val="231F20"/>
          <w:spacing w:val="-4"/>
        </w:rPr>
        <w:t>menu,</w:t>
      </w:r>
      <w:r>
        <w:rPr>
          <w:color w:val="231F20"/>
          <w:spacing w:val="-13"/>
        </w:rPr>
        <w:t> </w:t>
      </w:r>
      <w:r>
        <w:rPr>
          <w:color w:val="231F20"/>
        </w:rPr>
        <w:t>or</w:t>
      </w:r>
      <w:r>
        <w:rPr>
          <w:color w:val="231F20"/>
          <w:spacing w:val="-13"/>
        </w:rPr>
        <w:t> </w:t>
      </w:r>
      <w:r>
        <w:rPr>
          <w:color w:val="231F20"/>
        </w:rPr>
        <w:t>if</w:t>
      </w:r>
      <w:r>
        <w:rPr>
          <w:color w:val="231F20"/>
          <w:spacing w:val="-14"/>
        </w:rPr>
        <w:t> </w:t>
      </w:r>
      <w:r>
        <w:rPr>
          <w:color w:val="231F20"/>
          <w:spacing w:val="-4"/>
        </w:rPr>
        <w:t>there </w:t>
      </w:r>
      <w:r>
        <w:rPr>
          <w:color w:val="231F20"/>
        </w:rPr>
        <w:t>is</w:t>
      </w:r>
      <w:r>
        <w:rPr>
          <w:color w:val="231F20"/>
          <w:spacing w:val="-11"/>
        </w:rPr>
        <w:t> </w:t>
      </w:r>
      <w:r>
        <w:rPr>
          <w:color w:val="231F20"/>
          <w:spacing w:val="-4"/>
        </w:rPr>
        <w:t>nooperation</w:t>
      </w:r>
      <w:r>
        <w:rPr>
          <w:color w:val="231F20"/>
          <w:spacing w:val="-11"/>
        </w:rPr>
        <w:t> </w:t>
      </w:r>
      <w:r>
        <w:rPr>
          <w:color w:val="231F20"/>
          <w:spacing w:val="-4"/>
        </w:rPr>
        <w:t>within</w:t>
      </w:r>
      <w:r>
        <w:rPr>
          <w:color w:val="231F20"/>
          <w:spacing w:val="-11"/>
        </w:rPr>
        <w:t> </w:t>
      </w:r>
      <w:r>
        <w:rPr>
          <w:color w:val="231F20"/>
        </w:rPr>
        <w:t>30</w:t>
      </w:r>
      <w:r>
        <w:rPr>
          <w:color w:val="231F20"/>
          <w:spacing w:val="-11"/>
        </w:rPr>
        <w:t> </w:t>
      </w:r>
      <w:r>
        <w:rPr>
          <w:color w:val="231F20"/>
          <w:spacing w:val="-4"/>
        </w:rPr>
        <w:t>seconds,</w:t>
      </w:r>
      <w:r>
        <w:rPr>
          <w:color w:val="231F20"/>
          <w:spacing w:val="-11"/>
        </w:rPr>
        <w:t> </w:t>
      </w:r>
      <w:r>
        <w:rPr>
          <w:color w:val="231F20"/>
          <w:spacing w:val="-3"/>
        </w:rPr>
        <w:t>quit</w:t>
      </w:r>
      <w:r>
        <w:rPr>
          <w:color w:val="231F20"/>
          <w:spacing w:val="-11"/>
        </w:rPr>
        <w:t> </w:t>
      </w:r>
      <w:r>
        <w:rPr>
          <w:color w:val="231F20"/>
          <w:spacing w:val="-3"/>
        </w:rPr>
        <w:t>the</w:t>
      </w:r>
      <w:r>
        <w:rPr>
          <w:color w:val="231F20"/>
          <w:spacing w:val="-11"/>
        </w:rPr>
        <w:t> </w:t>
      </w:r>
      <w:r>
        <w:rPr>
          <w:color w:val="231F20"/>
          <w:spacing w:val="-3"/>
        </w:rPr>
        <w:t>main</w:t>
      </w:r>
      <w:r>
        <w:rPr>
          <w:color w:val="231F20"/>
          <w:spacing w:val="-11"/>
        </w:rPr>
        <w:t> </w:t>
      </w:r>
      <w:r>
        <w:rPr>
          <w:color w:val="231F20"/>
          <w:spacing w:val="-4"/>
        </w:rPr>
        <w:t>menu.</w:t>
      </w:r>
    </w:p>
    <w:p>
      <w:pPr>
        <w:pStyle w:val="BodyText"/>
        <w:spacing w:line="211" w:lineRule="auto" w:before="86"/>
        <w:ind w:left="6193" w:right="437"/>
      </w:pPr>
      <w:r>
        <w:rPr>
          <w:color w:val="231F20"/>
        </w:rPr>
        <w:t>2，Main menu interface: color palette, hotspot tracking, magnification, brightness, contrast, detail mode, WiFi, picture in picture, pictures and system.</w:t>
      </w:r>
    </w:p>
    <w:p>
      <w:pPr>
        <w:pStyle w:val="BodyText"/>
        <w:spacing w:line="211" w:lineRule="auto" w:before="83"/>
        <w:ind w:left="6193" w:right="313"/>
      </w:pPr>
      <w:r>
        <w:rPr>
          <w:color w:val="231F20"/>
        </w:rPr>
        <w:t>3，Color palette: 6 color palettes, white heat, black heat, rainbow, hot metal, yellow saturation and bird watching mode, with the default value as white heat. Press the Up button or Down button for selection, and press the menu button for confirmation, and return to the main menu.</w:t>
      </w:r>
    </w:p>
    <w:p>
      <w:pPr>
        <w:pStyle w:val="BodyText"/>
        <w:spacing w:line="211" w:lineRule="auto" w:before="85"/>
        <w:ind w:left="6193" w:right="291"/>
      </w:pPr>
      <w:r>
        <w:rPr>
          <w:color w:val="231F20"/>
        </w:rPr>
        <w:t>4，Hot spot tracing: on, off, default value as off. Press the Up button or Down button to select on or off, and press the menu button for confirmation and return to the main menu,</w:t>
      </w:r>
    </w:p>
    <w:p>
      <w:pPr>
        <w:spacing w:after="0" w:line="211" w:lineRule="auto"/>
        <w:sectPr>
          <w:footerReference w:type="default" r:id="rId17"/>
          <w:pgSz w:w="12250" w:h="8570" w:orient="landscape"/>
          <w:pgMar w:footer="634" w:header="0" w:top="560" w:bottom="820" w:left="500" w:right="280"/>
        </w:sectPr>
      </w:pPr>
    </w:p>
    <w:p>
      <w:pPr>
        <w:pStyle w:val="BodyText"/>
        <w:spacing w:line="211" w:lineRule="auto" w:before="71"/>
        <w:ind w:left="198" w:right="17"/>
      </w:pPr>
      <w:r>
        <w:rPr>
          <w:color w:val="231F20"/>
        </w:rPr>
        <w:t>5，Brightness: 10 levels (0-9), with the default value as 4 levels. Press the Up button or Down button to select , press the menu button for confirmation and return to the main menu, and the corresponding brightness icon displays.</w:t>
      </w:r>
    </w:p>
    <w:p>
      <w:pPr>
        <w:pStyle w:val="BodyText"/>
        <w:spacing w:line="211" w:lineRule="auto" w:before="125"/>
        <w:ind w:left="198" w:right="63"/>
      </w:pPr>
      <w:r>
        <w:rPr>
          <w:color w:val="231F20"/>
        </w:rPr>
        <w:t>6，Contrast: 10 levels (0-9), with the default value as 6 levels. Press the Up button or Down button to select , press</w:t>
      </w:r>
      <w:r>
        <w:rPr>
          <w:color w:val="231F20"/>
          <w:spacing w:val="-9"/>
        </w:rPr>
        <w:t> </w:t>
      </w:r>
      <w:r>
        <w:rPr>
          <w:color w:val="231F20"/>
        </w:rPr>
        <w:t>the</w:t>
      </w:r>
      <w:r>
        <w:rPr>
          <w:color w:val="231F20"/>
          <w:spacing w:val="-9"/>
        </w:rPr>
        <w:t> </w:t>
      </w:r>
      <w:r>
        <w:rPr>
          <w:color w:val="231F20"/>
        </w:rPr>
        <w:t>menu</w:t>
      </w:r>
      <w:r>
        <w:rPr>
          <w:color w:val="231F20"/>
          <w:spacing w:val="-8"/>
        </w:rPr>
        <w:t> </w:t>
      </w:r>
      <w:r>
        <w:rPr>
          <w:color w:val="231F20"/>
        </w:rPr>
        <w:t>button</w:t>
      </w:r>
      <w:r>
        <w:rPr>
          <w:color w:val="231F20"/>
          <w:spacing w:val="-9"/>
        </w:rPr>
        <w:t> </w:t>
      </w:r>
      <w:r>
        <w:rPr>
          <w:color w:val="231F20"/>
        </w:rPr>
        <w:t>for</w:t>
      </w:r>
      <w:r>
        <w:rPr>
          <w:color w:val="231F20"/>
          <w:spacing w:val="-8"/>
        </w:rPr>
        <w:t> </w:t>
      </w:r>
      <w:r>
        <w:rPr>
          <w:color w:val="231F20"/>
        </w:rPr>
        <w:t>confirmation</w:t>
      </w:r>
      <w:r>
        <w:rPr>
          <w:color w:val="231F20"/>
          <w:spacing w:val="-9"/>
        </w:rPr>
        <w:t> </w:t>
      </w:r>
      <w:r>
        <w:rPr>
          <w:color w:val="231F20"/>
        </w:rPr>
        <w:t>and</w:t>
      </w:r>
      <w:r>
        <w:rPr>
          <w:color w:val="231F20"/>
          <w:spacing w:val="-8"/>
        </w:rPr>
        <w:t> </w:t>
      </w:r>
      <w:r>
        <w:rPr>
          <w:color w:val="231F20"/>
        </w:rPr>
        <w:t>return</w:t>
      </w:r>
      <w:r>
        <w:rPr>
          <w:color w:val="231F20"/>
          <w:spacing w:val="-9"/>
        </w:rPr>
        <w:t> </w:t>
      </w:r>
      <w:r>
        <w:rPr>
          <w:color w:val="231F20"/>
        </w:rPr>
        <w:t>to</w:t>
      </w:r>
      <w:r>
        <w:rPr>
          <w:color w:val="231F20"/>
          <w:spacing w:val="-8"/>
        </w:rPr>
        <w:t> </w:t>
      </w:r>
      <w:r>
        <w:rPr>
          <w:color w:val="231F20"/>
        </w:rPr>
        <w:t>the main</w:t>
      </w:r>
      <w:r>
        <w:rPr>
          <w:color w:val="231F20"/>
          <w:spacing w:val="-13"/>
        </w:rPr>
        <w:t> </w:t>
      </w:r>
      <w:r>
        <w:rPr>
          <w:color w:val="231F20"/>
        </w:rPr>
        <w:t>menu,</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corresponding</w:t>
      </w:r>
      <w:r>
        <w:rPr>
          <w:color w:val="231F20"/>
          <w:spacing w:val="-12"/>
        </w:rPr>
        <w:t> </w:t>
      </w:r>
      <w:r>
        <w:rPr>
          <w:color w:val="231F20"/>
        </w:rPr>
        <w:t>contrast</w:t>
      </w:r>
      <w:r>
        <w:rPr>
          <w:color w:val="231F20"/>
          <w:spacing w:val="-12"/>
        </w:rPr>
        <w:t> </w:t>
      </w:r>
      <w:r>
        <w:rPr>
          <w:color w:val="231F20"/>
        </w:rPr>
        <w:t>icon</w:t>
      </w:r>
      <w:r>
        <w:rPr>
          <w:color w:val="231F20"/>
          <w:spacing w:val="-12"/>
        </w:rPr>
        <w:t> </w:t>
      </w:r>
      <w:r>
        <w:rPr>
          <w:color w:val="231F20"/>
        </w:rPr>
        <w:t>displays.</w:t>
      </w:r>
    </w:p>
    <w:p>
      <w:pPr>
        <w:pStyle w:val="BodyText"/>
        <w:spacing w:line="211" w:lineRule="auto" w:before="125"/>
        <w:ind w:left="198" w:right="118"/>
      </w:pPr>
      <w:r>
        <w:rPr>
          <w:color w:val="231F20"/>
        </w:rPr>
        <w:t>7，Detail mode: (Edge and detail) with the default value as the edge mode, 3 levels, image detail mode, only one mode can be displayed, and two modes cannot be displayed simultaneously.</w:t>
      </w:r>
    </w:p>
    <w:p>
      <w:pPr>
        <w:pStyle w:val="ListParagraph"/>
        <w:numPr>
          <w:ilvl w:val="0"/>
          <w:numId w:val="1"/>
        </w:numPr>
        <w:tabs>
          <w:tab w:pos="445" w:val="left" w:leader="none"/>
        </w:tabs>
        <w:spacing w:line="211" w:lineRule="auto" w:before="4" w:after="0"/>
        <w:ind w:left="198" w:right="86" w:firstLine="0"/>
        <w:jc w:val="left"/>
        <w:rPr>
          <w:sz w:val="18"/>
        </w:rPr>
      </w:pPr>
      <w:r>
        <w:rPr>
          <w:color w:val="231F20"/>
          <w:sz w:val="18"/>
        </w:rPr>
        <w:t>Edge: Press the Up button or Down button to select edges, press the menu button to conform entering the second layer of menu (0, 1, 2, 3, 4). Press Up button or Down</w:t>
      </w:r>
      <w:r>
        <w:rPr>
          <w:color w:val="231F20"/>
          <w:spacing w:val="-9"/>
          <w:sz w:val="18"/>
        </w:rPr>
        <w:t> </w:t>
      </w:r>
      <w:r>
        <w:rPr>
          <w:color w:val="231F20"/>
          <w:sz w:val="18"/>
        </w:rPr>
        <w:t>button</w:t>
      </w:r>
      <w:r>
        <w:rPr>
          <w:color w:val="231F20"/>
          <w:spacing w:val="-9"/>
          <w:sz w:val="18"/>
        </w:rPr>
        <w:t> </w:t>
      </w:r>
      <w:r>
        <w:rPr>
          <w:color w:val="231F20"/>
          <w:sz w:val="18"/>
        </w:rPr>
        <w:t>for</w:t>
      </w:r>
      <w:r>
        <w:rPr>
          <w:color w:val="231F20"/>
          <w:spacing w:val="-8"/>
          <w:sz w:val="18"/>
        </w:rPr>
        <w:t> </w:t>
      </w:r>
      <w:r>
        <w:rPr>
          <w:color w:val="231F20"/>
          <w:sz w:val="18"/>
        </w:rPr>
        <w:t>selection</w:t>
      </w:r>
      <w:r>
        <w:rPr>
          <w:color w:val="231F20"/>
          <w:spacing w:val="-9"/>
          <w:sz w:val="18"/>
        </w:rPr>
        <w:t> </w:t>
      </w:r>
      <w:r>
        <w:rPr>
          <w:color w:val="231F20"/>
          <w:sz w:val="18"/>
        </w:rPr>
        <w:t>and</w:t>
      </w:r>
      <w:r>
        <w:rPr>
          <w:color w:val="231F20"/>
          <w:spacing w:val="-8"/>
          <w:sz w:val="18"/>
        </w:rPr>
        <w:t> </w:t>
      </w:r>
      <w:r>
        <w:rPr>
          <w:color w:val="231F20"/>
          <w:sz w:val="18"/>
        </w:rPr>
        <w:t>press</w:t>
      </w:r>
      <w:r>
        <w:rPr>
          <w:color w:val="231F20"/>
          <w:spacing w:val="-9"/>
          <w:sz w:val="18"/>
        </w:rPr>
        <w:t> </w:t>
      </w:r>
      <w:r>
        <w:rPr>
          <w:color w:val="231F20"/>
          <w:sz w:val="18"/>
        </w:rPr>
        <w:t>the</w:t>
      </w:r>
      <w:r>
        <w:rPr>
          <w:color w:val="231F20"/>
          <w:spacing w:val="-8"/>
          <w:sz w:val="18"/>
        </w:rPr>
        <w:t> </w:t>
      </w:r>
      <w:r>
        <w:rPr>
          <w:color w:val="231F20"/>
          <w:sz w:val="18"/>
        </w:rPr>
        <w:t>Menu</w:t>
      </w:r>
      <w:r>
        <w:rPr>
          <w:color w:val="231F20"/>
          <w:spacing w:val="-9"/>
          <w:sz w:val="18"/>
        </w:rPr>
        <w:t> </w:t>
      </w:r>
      <w:r>
        <w:rPr>
          <w:color w:val="231F20"/>
          <w:sz w:val="18"/>
        </w:rPr>
        <w:t>button</w:t>
      </w:r>
      <w:r>
        <w:rPr>
          <w:color w:val="231F20"/>
          <w:spacing w:val="-8"/>
          <w:sz w:val="18"/>
        </w:rPr>
        <w:t> </w:t>
      </w:r>
      <w:r>
        <w:rPr>
          <w:color w:val="231F20"/>
          <w:sz w:val="18"/>
        </w:rPr>
        <w:t>for confirmation and return to the previous menu, and press Shooting button to return to the main</w:t>
      </w:r>
      <w:r>
        <w:rPr>
          <w:color w:val="231F20"/>
          <w:spacing w:val="-22"/>
          <w:sz w:val="18"/>
        </w:rPr>
        <w:t> </w:t>
      </w:r>
      <w:r>
        <w:rPr>
          <w:color w:val="231F20"/>
          <w:sz w:val="18"/>
        </w:rPr>
        <w:t>menu.</w:t>
      </w:r>
    </w:p>
    <w:p>
      <w:pPr>
        <w:pStyle w:val="ListParagraph"/>
        <w:numPr>
          <w:ilvl w:val="0"/>
          <w:numId w:val="1"/>
        </w:numPr>
        <w:tabs>
          <w:tab w:pos="466" w:val="left" w:leader="none"/>
        </w:tabs>
        <w:spacing w:line="211" w:lineRule="auto" w:before="25" w:after="0"/>
        <w:ind w:left="204" w:right="38" w:firstLine="0"/>
        <w:jc w:val="left"/>
        <w:rPr>
          <w:sz w:val="18"/>
        </w:rPr>
      </w:pPr>
      <w:r>
        <w:rPr>
          <w:color w:val="231F20"/>
          <w:sz w:val="18"/>
        </w:rPr>
        <w:t>Detail: Press the Up button or Down button to select details, press the menu button to conform entering the second</w:t>
      </w:r>
      <w:r>
        <w:rPr>
          <w:color w:val="231F20"/>
          <w:spacing w:val="-6"/>
          <w:sz w:val="18"/>
        </w:rPr>
        <w:t> </w:t>
      </w:r>
      <w:r>
        <w:rPr>
          <w:color w:val="231F20"/>
          <w:sz w:val="18"/>
        </w:rPr>
        <w:t>layer</w:t>
      </w:r>
      <w:r>
        <w:rPr>
          <w:color w:val="231F20"/>
          <w:spacing w:val="-6"/>
          <w:sz w:val="18"/>
        </w:rPr>
        <w:t> </w:t>
      </w:r>
      <w:r>
        <w:rPr>
          <w:color w:val="231F20"/>
          <w:sz w:val="18"/>
        </w:rPr>
        <w:t>of</w:t>
      </w:r>
      <w:r>
        <w:rPr>
          <w:color w:val="231F20"/>
          <w:spacing w:val="-7"/>
          <w:sz w:val="18"/>
        </w:rPr>
        <w:t> </w:t>
      </w:r>
      <w:r>
        <w:rPr>
          <w:color w:val="231F20"/>
          <w:sz w:val="18"/>
        </w:rPr>
        <w:t>menu</w:t>
      </w:r>
      <w:r>
        <w:rPr>
          <w:color w:val="231F20"/>
          <w:spacing w:val="-6"/>
          <w:sz w:val="18"/>
        </w:rPr>
        <w:t> </w:t>
      </w:r>
      <w:r>
        <w:rPr>
          <w:color w:val="231F20"/>
          <w:sz w:val="18"/>
        </w:rPr>
        <w:t>(0,</w:t>
      </w:r>
      <w:r>
        <w:rPr>
          <w:color w:val="231F20"/>
          <w:spacing w:val="-6"/>
          <w:sz w:val="18"/>
        </w:rPr>
        <w:t> </w:t>
      </w:r>
      <w:r>
        <w:rPr>
          <w:color w:val="231F20"/>
          <w:sz w:val="18"/>
        </w:rPr>
        <w:t>1,</w:t>
      </w:r>
      <w:r>
        <w:rPr>
          <w:color w:val="231F20"/>
          <w:spacing w:val="-6"/>
          <w:sz w:val="18"/>
        </w:rPr>
        <w:t> </w:t>
      </w:r>
      <w:r>
        <w:rPr>
          <w:color w:val="231F20"/>
          <w:sz w:val="18"/>
        </w:rPr>
        <w:t>2,</w:t>
      </w:r>
      <w:r>
        <w:rPr>
          <w:color w:val="231F20"/>
          <w:spacing w:val="-6"/>
          <w:sz w:val="18"/>
        </w:rPr>
        <w:t> </w:t>
      </w:r>
      <w:r>
        <w:rPr>
          <w:color w:val="231F20"/>
          <w:sz w:val="18"/>
        </w:rPr>
        <w:t>3,</w:t>
      </w:r>
      <w:r>
        <w:rPr>
          <w:color w:val="231F20"/>
          <w:spacing w:val="-6"/>
          <w:sz w:val="18"/>
        </w:rPr>
        <w:t> </w:t>
      </w:r>
      <w:r>
        <w:rPr>
          <w:color w:val="231F20"/>
          <w:sz w:val="18"/>
        </w:rPr>
        <w:t>4).</w:t>
      </w:r>
      <w:r>
        <w:rPr>
          <w:color w:val="231F20"/>
          <w:spacing w:val="-6"/>
          <w:sz w:val="18"/>
        </w:rPr>
        <w:t> </w:t>
      </w:r>
      <w:r>
        <w:rPr>
          <w:color w:val="231F20"/>
          <w:sz w:val="18"/>
        </w:rPr>
        <w:t>Press</w:t>
      </w:r>
      <w:r>
        <w:rPr>
          <w:color w:val="231F20"/>
          <w:spacing w:val="-6"/>
          <w:sz w:val="18"/>
        </w:rPr>
        <w:t> </w:t>
      </w:r>
      <w:r>
        <w:rPr>
          <w:color w:val="231F20"/>
          <w:sz w:val="18"/>
        </w:rPr>
        <w:t>the</w:t>
      </w:r>
      <w:r>
        <w:rPr>
          <w:color w:val="231F20"/>
          <w:spacing w:val="-6"/>
          <w:sz w:val="18"/>
        </w:rPr>
        <w:t> </w:t>
      </w:r>
      <w:r>
        <w:rPr>
          <w:color w:val="231F20"/>
          <w:sz w:val="18"/>
        </w:rPr>
        <w:t>Up</w:t>
      </w:r>
      <w:r>
        <w:rPr>
          <w:color w:val="231F20"/>
          <w:spacing w:val="-6"/>
          <w:sz w:val="18"/>
        </w:rPr>
        <w:t> </w:t>
      </w:r>
      <w:r>
        <w:rPr>
          <w:color w:val="231F20"/>
          <w:sz w:val="18"/>
        </w:rPr>
        <w:t>button</w:t>
      </w:r>
      <w:r>
        <w:rPr>
          <w:color w:val="231F20"/>
          <w:spacing w:val="-6"/>
          <w:sz w:val="18"/>
        </w:rPr>
        <w:t> </w:t>
      </w:r>
      <w:r>
        <w:rPr>
          <w:color w:val="231F20"/>
          <w:sz w:val="18"/>
        </w:rPr>
        <w:t>or Down</w:t>
      </w:r>
      <w:r>
        <w:rPr>
          <w:color w:val="231F20"/>
          <w:spacing w:val="-9"/>
          <w:sz w:val="18"/>
        </w:rPr>
        <w:t> </w:t>
      </w:r>
      <w:r>
        <w:rPr>
          <w:color w:val="231F20"/>
          <w:sz w:val="18"/>
        </w:rPr>
        <w:t>button</w:t>
      </w:r>
      <w:r>
        <w:rPr>
          <w:color w:val="231F20"/>
          <w:spacing w:val="-9"/>
          <w:sz w:val="18"/>
        </w:rPr>
        <w:t> </w:t>
      </w:r>
      <w:r>
        <w:rPr>
          <w:color w:val="231F20"/>
          <w:sz w:val="18"/>
        </w:rPr>
        <w:t>for</w:t>
      </w:r>
      <w:r>
        <w:rPr>
          <w:color w:val="231F20"/>
          <w:spacing w:val="-8"/>
          <w:sz w:val="18"/>
        </w:rPr>
        <w:t> </w:t>
      </w:r>
      <w:r>
        <w:rPr>
          <w:color w:val="231F20"/>
          <w:sz w:val="18"/>
        </w:rPr>
        <w:t>selection,</w:t>
      </w:r>
      <w:r>
        <w:rPr>
          <w:color w:val="231F20"/>
          <w:spacing w:val="-9"/>
          <w:sz w:val="18"/>
        </w:rPr>
        <w:t> </w:t>
      </w:r>
      <w:r>
        <w:rPr>
          <w:color w:val="231F20"/>
          <w:sz w:val="18"/>
        </w:rPr>
        <w:t>and</w:t>
      </w:r>
      <w:r>
        <w:rPr>
          <w:color w:val="231F20"/>
          <w:spacing w:val="-9"/>
          <w:sz w:val="18"/>
        </w:rPr>
        <w:t> </w:t>
      </w:r>
      <w:r>
        <w:rPr>
          <w:color w:val="231F20"/>
          <w:sz w:val="18"/>
        </w:rPr>
        <w:t>press</w:t>
      </w:r>
      <w:r>
        <w:rPr>
          <w:color w:val="231F20"/>
          <w:spacing w:val="-8"/>
          <w:sz w:val="18"/>
        </w:rPr>
        <w:t> </w:t>
      </w:r>
      <w:r>
        <w:rPr>
          <w:color w:val="231F20"/>
          <w:sz w:val="18"/>
        </w:rPr>
        <w:t>the</w:t>
      </w:r>
      <w:r>
        <w:rPr>
          <w:color w:val="231F20"/>
          <w:spacing w:val="-9"/>
          <w:sz w:val="18"/>
        </w:rPr>
        <w:t> </w:t>
      </w:r>
      <w:r>
        <w:rPr>
          <w:color w:val="231F20"/>
          <w:sz w:val="18"/>
        </w:rPr>
        <w:t>Menu</w:t>
      </w:r>
      <w:r>
        <w:rPr>
          <w:color w:val="231F20"/>
          <w:spacing w:val="-8"/>
          <w:sz w:val="18"/>
        </w:rPr>
        <w:t> </w:t>
      </w:r>
      <w:r>
        <w:rPr>
          <w:color w:val="231F20"/>
          <w:sz w:val="18"/>
        </w:rPr>
        <w:t>button</w:t>
      </w:r>
      <w:r>
        <w:rPr>
          <w:color w:val="231F20"/>
          <w:spacing w:val="-9"/>
          <w:sz w:val="18"/>
        </w:rPr>
        <w:t> </w:t>
      </w:r>
      <w:r>
        <w:rPr>
          <w:color w:val="231F20"/>
          <w:sz w:val="18"/>
        </w:rPr>
        <w:t>for</w:t>
      </w:r>
    </w:p>
    <w:p>
      <w:pPr>
        <w:pStyle w:val="BodyText"/>
        <w:spacing w:line="211" w:lineRule="auto" w:before="72"/>
        <w:ind w:left="198" w:right="229"/>
        <w:jc w:val="both"/>
      </w:pPr>
      <w:r>
        <w:rPr/>
        <w:br w:type="column"/>
      </w:r>
      <w:r>
        <w:rPr>
          <w:color w:val="231F20"/>
        </w:rPr>
        <w:t>confirmation and return to the previous menu, and press the shooting button to return to the main menu.</w:t>
      </w:r>
    </w:p>
    <w:p>
      <w:pPr>
        <w:pStyle w:val="BodyText"/>
        <w:spacing w:line="211" w:lineRule="auto" w:before="162"/>
        <w:ind w:left="198" w:right="226"/>
        <w:jc w:val="both"/>
      </w:pPr>
      <w:r>
        <w:rPr>
          <w:color w:val="231F20"/>
        </w:rPr>
        <w:t>8，WIFI:</w:t>
      </w:r>
      <w:r>
        <w:rPr>
          <w:color w:val="231F20"/>
          <w:spacing w:val="-8"/>
        </w:rPr>
        <w:t> </w:t>
      </w:r>
      <w:r>
        <w:rPr>
          <w:color w:val="231F20"/>
        </w:rPr>
        <w:t>on,</w:t>
      </w:r>
      <w:r>
        <w:rPr>
          <w:color w:val="231F20"/>
          <w:spacing w:val="-8"/>
        </w:rPr>
        <w:t> </w:t>
      </w:r>
      <w:r>
        <w:rPr>
          <w:color w:val="231F20"/>
        </w:rPr>
        <w:t>off,</w:t>
      </w:r>
      <w:r>
        <w:rPr>
          <w:color w:val="231F20"/>
          <w:spacing w:val="-7"/>
        </w:rPr>
        <w:t> </w:t>
      </w:r>
      <w:r>
        <w:rPr>
          <w:color w:val="231F20"/>
        </w:rPr>
        <w:t>default</w:t>
      </w:r>
      <w:r>
        <w:rPr>
          <w:color w:val="231F20"/>
          <w:spacing w:val="-7"/>
        </w:rPr>
        <w:t> </w:t>
      </w:r>
      <w:r>
        <w:rPr>
          <w:color w:val="231F20"/>
        </w:rPr>
        <w:t>value</w:t>
      </w:r>
      <w:r>
        <w:rPr>
          <w:color w:val="231F20"/>
          <w:spacing w:val="-8"/>
        </w:rPr>
        <w:t> </w:t>
      </w:r>
      <w:r>
        <w:rPr>
          <w:color w:val="231F20"/>
        </w:rPr>
        <w:t>as</w:t>
      </w:r>
      <w:r>
        <w:rPr>
          <w:color w:val="231F20"/>
          <w:spacing w:val="-8"/>
        </w:rPr>
        <w:t> </w:t>
      </w:r>
      <w:r>
        <w:rPr>
          <w:color w:val="231F20"/>
        </w:rPr>
        <w:t>off.</w:t>
      </w:r>
      <w:r>
        <w:rPr>
          <w:color w:val="231F20"/>
          <w:spacing w:val="-6"/>
        </w:rPr>
        <w:t> </w:t>
      </w:r>
      <w:r>
        <w:rPr>
          <w:color w:val="231F20"/>
        </w:rPr>
        <w:t>Press</w:t>
      </w:r>
      <w:r>
        <w:rPr>
          <w:color w:val="231F20"/>
          <w:spacing w:val="-8"/>
        </w:rPr>
        <w:t> </w:t>
      </w:r>
      <w:r>
        <w:rPr>
          <w:color w:val="231F20"/>
        </w:rPr>
        <w:t>the</w:t>
      </w:r>
      <w:r>
        <w:rPr>
          <w:color w:val="231F20"/>
          <w:spacing w:val="-7"/>
        </w:rPr>
        <w:t> </w:t>
      </w:r>
      <w:r>
        <w:rPr>
          <w:color w:val="231F20"/>
        </w:rPr>
        <w:t>Up</w:t>
      </w:r>
      <w:r>
        <w:rPr>
          <w:color w:val="231F20"/>
          <w:spacing w:val="-7"/>
        </w:rPr>
        <w:t> </w:t>
      </w:r>
      <w:r>
        <w:rPr>
          <w:color w:val="231F20"/>
        </w:rPr>
        <w:t>button</w:t>
      </w:r>
      <w:r>
        <w:rPr>
          <w:color w:val="231F20"/>
          <w:spacing w:val="-7"/>
        </w:rPr>
        <w:t> </w:t>
      </w:r>
      <w:r>
        <w:rPr>
          <w:color w:val="231F20"/>
        </w:rPr>
        <w:t>or Down</w:t>
      </w:r>
      <w:r>
        <w:rPr>
          <w:color w:val="231F20"/>
          <w:spacing w:val="-5"/>
        </w:rPr>
        <w:t> </w:t>
      </w:r>
      <w:r>
        <w:rPr>
          <w:color w:val="231F20"/>
        </w:rPr>
        <w:t>button</w:t>
      </w:r>
      <w:r>
        <w:rPr>
          <w:color w:val="231F20"/>
          <w:spacing w:val="-4"/>
        </w:rPr>
        <w:t> </w:t>
      </w:r>
      <w:r>
        <w:rPr>
          <w:color w:val="231F20"/>
        </w:rPr>
        <w:t>to</w:t>
      </w:r>
      <w:r>
        <w:rPr>
          <w:color w:val="231F20"/>
          <w:spacing w:val="-4"/>
        </w:rPr>
        <w:t> </w:t>
      </w:r>
      <w:r>
        <w:rPr>
          <w:color w:val="231F20"/>
        </w:rPr>
        <w:t>select</w:t>
      </w:r>
      <w:r>
        <w:rPr>
          <w:color w:val="231F20"/>
          <w:spacing w:val="-5"/>
        </w:rPr>
        <w:t> </w:t>
      </w:r>
      <w:r>
        <w:rPr>
          <w:color w:val="231F20"/>
        </w:rPr>
        <w:t>on</w:t>
      </w:r>
      <w:r>
        <w:rPr>
          <w:color w:val="231F20"/>
          <w:spacing w:val="-4"/>
        </w:rPr>
        <w:t> </w:t>
      </w:r>
      <w:r>
        <w:rPr>
          <w:color w:val="231F20"/>
        </w:rPr>
        <w:t>or</w:t>
      </w:r>
      <w:r>
        <w:rPr>
          <w:color w:val="231F20"/>
          <w:spacing w:val="-4"/>
        </w:rPr>
        <w:t> </w:t>
      </w:r>
      <w:r>
        <w:rPr>
          <w:color w:val="231F20"/>
        </w:rPr>
        <w:t>off,</w:t>
      </w:r>
      <w:r>
        <w:rPr>
          <w:color w:val="231F20"/>
          <w:spacing w:val="-4"/>
        </w:rPr>
        <w:t> </w:t>
      </w:r>
      <w:r>
        <w:rPr>
          <w:color w:val="231F20"/>
        </w:rPr>
        <w:t>press</w:t>
      </w:r>
      <w:r>
        <w:rPr>
          <w:color w:val="231F20"/>
          <w:spacing w:val="-5"/>
        </w:rPr>
        <w:t> </w:t>
      </w:r>
      <w:r>
        <w:rPr>
          <w:color w:val="231F20"/>
        </w:rPr>
        <w:t>the</w:t>
      </w:r>
      <w:r>
        <w:rPr>
          <w:color w:val="231F20"/>
          <w:spacing w:val="-4"/>
        </w:rPr>
        <w:t> </w:t>
      </w:r>
      <w:r>
        <w:rPr>
          <w:color w:val="231F20"/>
        </w:rPr>
        <w:t>menu</w:t>
      </w:r>
      <w:r>
        <w:rPr>
          <w:color w:val="231F20"/>
          <w:spacing w:val="-4"/>
        </w:rPr>
        <w:t> </w:t>
      </w:r>
      <w:r>
        <w:rPr>
          <w:color w:val="231F20"/>
        </w:rPr>
        <w:t>button</w:t>
      </w:r>
      <w:r>
        <w:rPr>
          <w:color w:val="231F20"/>
          <w:spacing w:val="-4"/>
        </w:rPr>
        <w:t> </w:t>
      </w:r>
      <w:r>
        <w:rPr>
          <w:color w:val="231F20"/>
          <w:spacing w:val="-5"/>
        </w:rPr>
        <w:t>for </w:t>
      </w:r>
      <w:r>
        <w:rPr>
          <w:color w:val="231F20"/>
        </w:rPr>
        <w:t>confirmation</w:t>
      </w:r>
      <w:r>
        <w:rPr>
          <w:color w:val="231F20"/>
          <w:spacing w:val="-21"/>
        </w:rPr>
        <w:t> </w:t>
      </w:r>
      <w:r>
        <w:rPr>
          <w:color w:val="231F20"/>
        </w:rPr>
        <w:t>and</w:t>
      </w:r>
      <w:r>
        <w:rPr>
          <w:color w:val="231F20"/>
          <w:spacing w:val="-21"/>
        </w:rPr>
        <w:t> </w:t>
      </w:r>
      <w:r>
        <w:rPr>
          <w:color w:val="231F20"/>
        </w:rPr>
        <w:t>return</w:t>
      </w:r>
      <w:r>
        <w:rPr>
          <w:color w:val="231F20"/>
          <w:spacing w:val="-20"/>
        </w:rPr>
        <w:t> </w:t>
      </w:r>
      <w:r>
        <w:rPr>
          <w:color w:val="231F20"/>
        </w:rPr>
        <w:t>to</w:t>
      </w:r>
      <w:r>
        <w:rPr>
          <w:color w:val="231F20"/>
          <w:spacing w:val="-20"/>
        </w:rPr>
        <w:t> </w:t>
      </w:r>
      <w:r>
        <w:rPr>
          <w:color w:val="231F20"/>
        </w:rPr>
        <w:t>the</w:t>
      </w:r>
      <w:r>
        <w:rPr>
          <w:color w:val="231F20"/>
          <w:spacing w:val="-20"/>
        </w:rPr>
        <w:t> </w:t>
      </w:r>
      <w:r>
        <w:rPr>
          <w:color w:val="231F20"/>
        </w:rPr>
        <w:t>main</w:t>
      </w:r>
      <w:r>
        <w:rPr>
          <w:color w:val="231F20"/>
          <w:spacing w:val="-20"/>
        </w:rPr>
        <w:t> </w:t>
      </w:r>
      <w:r>
        <w:rPr>
          <w:color w:val="231F20"/>
        </w:rPr>
        <w:t>menu,</w:t>
      </w:r>
      <w:r>
        <w:rPr>
          <w:color w:val="231F20"/>
          <w:spacing w:val="-21"/>
        </w:rPr>
        <w:t> </w:t>
      </w:r>
      <w:r>
        <w:rPr>
          <w:color w:val="231F20"/>
        </w:rPr>
        <w:t>and</w:t>
      </w:r>
      <w:r>
        <w:rPr>
          <w:color w:val="231F20"/>
          <w:spacing w:val="-20"/>
        </w:rPr>
        <w:t> </w:t>
      </w:r>
      <w:r>
        <w:rPr>
          <w:color w:val="231F20"/>
        </w:rPr>
        <w:t>correspond- ing WIFI icon</w:t>
      </w:r>
      <w:r>
        <w:rPr>
          <w:color w:val="231F20"/>
          <w:spacing w:val="-5"/>
        </w:rPr>
        <w:t> </w:t>
      </w:r>
      <w:r>
        <w:rPr>
          <w:color w:val="231F20"/>
        </w:rPr>
        <w:t>displays.</w:t>
      </w:r>
    </w:p>
    <w:p>
      <w:pPr>
        <w:pStyle w:val="BodyText"/>
        <w:spacing w:line="211" w:lineRule="auto" w:before="164"/>
        <w:ind w:left="198" w:right="164"/>
        <w:jc w:val="both"/>
      </w:pPr>
      <w:r>
        <w:rPr>
          <w:color w:val="231F20"/>
        </w:rPr>
        <w:t>9，Picture in picture: on, off, default value as off. Press the Up</w:t>
      </w:r>
      <w:r>
        <w:rPr>
          <w:color w:val="231F20"/>
          <w:spacing w:val="-10"/>
        </w:rPr>
        <w:t> </w:t>
      </w:r>
      <w:r>
        <w:rPr>
          <w:color w:val="231F20"/>
        </w:rPr>
        <w:t>button</w:t>
      </w:r>
      <w:r>
        <w:rPr>
          <w:color w:val="231F20"/>
          <w:spacing w:val="-10"/>
        </w:rPr>
        <w:t> </w:t>
      </w:r>
      <w:r>
        <w:rPr>
          <w:color w:val="231F20"/>
        </w:rPr>
        <w:t>or</w:t>
      </w:r>
      <w:r>
        <w:rPr>
          <w:color w:val="231F20"/>
          <w:spacing w:val="-9"/>
        </w:rPr>
        <w:t> </w:t>
      </w:r>
      <w:r>
        <w:rPr>
          <w:color w:val="231F20"/>
        </w:rPr>
        <w:t>Down</w:t>
      </w:r>
      <w:r>
        <w:rPr>
          <w:color w:val="231F20"/>
          <w:spacing w:val="-11"/>
        </w:rPr>
        <w:t> </w:t>
      </w:r>
      <w:r>
        <w:rPr>
          <w:color w:val="231F20"/>
        </w:rPr>
        <w:t>button</w:t>
      </w:r>
      <w:r>
        <w:rPr>
          <w:color w:val="231F20"/>
          <w:spacing w:val="-9"/>
        </w:rPr>
        <w:t> </w:t>
      </w:r>
      <w:r>
        <w:rPr>
          <w:color w:val="231F20"/>
        </w:rPr>
        <w:t>to</w:t>
      </w:r>
      <w:r>
        <w:rPr>
          <w:color w:val="231F20"/>
          <w:spacing w:val="-10"/>
        </w:rPr>
        <w:t> </w:t>
      </w:r>
      <w:r>
        <w:rPr>
          <w:color w:val="231F20"/>
        </w:rPr>
        <w:t>select</w:t>
      </w:r>
      <w:r>
        <w:rPr>
          <w:color w:val="231F20"/>
          <w:spacing w:val="-10"/>
        </w:rPr>
        <w:t> </w:t>
      </w:r>
      <w:r>
        <w:rPr>
          <w:color w:val="231F20"/>
        </w:rPr>
        <w:t>on</w:t>
      </w:r>
      <w:r>
        <w:rPr>
          <w:color w:val="231F20"/>
          <w:spacing w:val="-10"/>
        </w:rPr>
        <w:t> </w:t>
      </w:r>
      <w:r>
        <w:rPr>
          <w:color w:val="231F20"/>
        </w:rPr>
        <w:t>or</w:t>
      </w:r>
      <w:r>
        <w:rPr>
          <w:color w:val="231F20"/>
          <w:spacing w:val="-9"/>
        </w:rPr>
        <w:t> </w:t>
      </w:r>
      <w:r>
        <w:rPr>
          <w:color w:val="231F20"/>
        </w:rPr>
        <w:t>off,</w:t>
      </w:r>
      <w:r>
        <w:rPr>
          <w:color w:val="231F20"/>
          <w:spacing w:val="-11"/>
        </w:rPr>
        <w:t> </w:t>
      </w:r>
      <w:r>
        <w:rPr>
          <w:color w:val="231F20"/>
        </w:rPr>
        <w:t>and</w:t>
      </w:r>
      <w:r>
        <w:rPr>
          <w:color w:val="231F20"/>
          <w:spacing w:val="-9"/>
        </w:rPr>
        <w:t> </w:t>
      </w:r>
      <w:r>
        <w:rPr>
          <w:color w:val="231F20"/>
        </w:rPr>
        <w:t>press</w:t>
      </w:r>
      <w:r>
        <w:rPr>
          <w:color w:val="231F20"/>
          <w:spacing w:val="-10"/>
        </w:rPr>
        <w:t> </w:t>
      </w:r>
      <w:r>
        <w:rPr>
          <w:color w:val="231F20"/>
        </w:rPr>
        <w:t>the menu</w:t>
      </w:r>
      <w:r>
        <w:rPr>
          <w:color w:val="231F20"/>
          <w:spacing w:val="-10"/>
        </w:rPr>
        <w:t> </w:t>
      </w:r>
      <w:r>
        <w:rPr>
          <w:color w:val="231F20"/>
        </w:rPr>
        <w:t>button</w:t>
      </w:r>
      <w:r>
        <w:rPr>
          <w:color w:val="231F20"/>
          <w:spacing w:val="-9"/>
        </w:rPr>
        <w:t> </w:t>
      </w:r>
      <w:r>
        <w:rPr>
          <w:color w:val="231F20"/>
        </w:rPr>
        <w:t>for</w:t>
      </w:r>
      <w:r>
        <w:rPr>
          <w:color w:val="231F20"/>
          <w:spacing w:val="-9"/>
        </w:rPr>
        <w:t> </w:t>
      </w:r>
      <w:r>
        <w:rPr>
          <w:color w:val="231F20"/>
        </w:rPr>
        <w:t>confirmation</w:t>
      </w:r>
      <w:r>
        <w:rPr>
          <w:color w:val="231F20"/>
          <w:spacing w:val="-10"/>
        </w:rPr>
        <w:t> </w:t>
      </w:r>
      <w:r>
        <w:rPr>
          <w:color w:val="231F20"/>
        </w:rPr>
        <w:t>and</w:t>
      </w:r>
      <w:r>
        <w:rPr>
          <w:color w:val="231F20"/>
          <w:spacing w:val="-9"/>
        </w:rPr>
        <w:t> </w:t>
      </w:r>
      <w:r>
        <w:rPr>
          <w:color w:val="231F20"/>
        </w:rPr>
        <w:t>return</w:t>
      </w:r>
      <w:r>
        <w:rPr>
          <w:color w:val="231F20"/>
          <w:spacing w:val="-9"/>
        </w:rPr>
        <w:t> </w:t>
      </w:r>
      <w:r>
        <w:rPr>
          <w:color w:val="231F20"/>
        </w:rPr>
        <w:t>to</w:t>
      </w:r>
      <w:r>
        <w:rPr>
          <w:color w:val="231F20"/>
          <w:spacing w:val="-9"/>
        </w:rPr>
        <w:t> </w:t>
      </w:r>
      <w:r>
        <w:rPr>
          <w:color w:val="231F20"/>
        </w:rPr>
        <w:t>the</w:t>
      </w:r>
      <w:r>
        <w:rPr>
          <w:color w:val="231F20"/>
          <w:spacing w:val="-10"/>
        </w:rPr>
        <w:t> </w:t>
      </w:r>
      <w:r>
        <w:rPr>
          <w:color w:val="231F20"/>
        </w:rPr>
        <w:t>main</w:t>
      </w:r>
      <w:r>
        <w:rPr>
          <w:color w:val="231F20"/>
          <w:spacing w:val="-9"/>
        </w:rPr>
        <w:t> </w:t>
      </w:r>
      <w:r>
        <w:rPr>
          <w:color w:val="231F20"/>
        </w:rPr>
        <w:t>menu.</w:t>
      </w:r>
    </w:p>
    <w:p>
      <w:pPr>
        <w:pStyle w:val="BodyText"/>
        <w:spacing w:line="312" w:lineRule="exact" w:before="95"/>
        <w:ind w:left="198"/>
        <w:jc w:val="both"/>
      </w:pPr>
      <w:r>
        <w:rPr>
          <w:color w:val="231F20"/>
        </w:rPr>
        <w:t>10，Picture: (picture and video) default value as picture</w:t>
      </w:r>
    </w:p>
    <w:p>
      <w:pPr>
        <w:pStyle w:val="ListParagraph"/>
        <w:numPr>
          <w:ilvl w:val="0"/>
          <w:numId w:val="2"/>
        </w:numPr>
        <w:tabs>
          <w:tab w:pos="413" w:val="left" w:leader="none"/>
        </w:tabs>
        <w:spacing w:line="211" w:lineRule="auto" w:before="9" w:after="0"/>
        <w:ind w:left="198" w:right="225" w:firstLine="0"/>
        <w:jc w:val="both"/>
        <w:rPr>
          <w:sz w:val="18"/>
        </w:rPr>
      </w:pPr>
      <w:r>
        <w:rPr>
          <w:color w:val="231F20"/>
          <w:sz w:val="18"/>
        </w:rPr>
        <w:t>Press the Up button or Down button to select pictures, press the menu button to confirm entering the picture list, press the Up button or Down button for selection, shortly press the shooting button to return to the previous </w:t>
      </w:r>
      <w:r>
        <w:rPr>
          <w:color w:val="231F20"/>
          <w:spacing w:val="-3"/>
          <w:sz w:val="18"/>
        </w:rPr>
        <w:t>menu, </w:t>
      </w:r>
      <w:r>
        <w:rPr>
          <w:color w:val="231F20"/>
          <w:sz w:val="18"/>
        </w:rPr>
        <w:t>long press the shooting button for 2 seconds to delete the corresponding picture. Press the menu button to enter the corresponding picture browsing, and press the menu button again to return to the picture</w:t>
      </w:r>
      <w:r>
        <w:rPr>
          <w:color w:val="231F20"/>
          <w:spacing w:val="-16"/>
          <w:sz w:val="18"/>
        </w:rPr>
        <w:t> </w:t>
      </w:r>
      <w:r>
        <w:rPr>
          <w:color w:val="231F20"/>
          <w:sz w:val="18"/>
        </w:rPr>
        <w:t>list.</w:t>
      </w:r>
    </w:p>
    <w:p>
      <w:pPr>
        <w:pStyle w:val="ListParagraph"/>
        <w:numPr>
          <w:ilvl w:val="0"/>
          <w:numId w:val="2"/>
        </w:numPr>
        <w:tabs>
          <w:tab w:pos="398" w:val="left" w:leader="none"/>
        </w:tabs>
        <w:spacing w:line="211" w:lineRule="auto" w:before="9" w:after="0"/>
        <w:ind w:left="198" w:right="225" w:firstLine="0"/>
        <w:jc w:val="both"/>
        <w:rPr>
          <w:sz w:val="18"/>
        </w:rPr>
      </w:pPr>
      <w:r>
        <w:rPr>
          <w:color w:val="231F20"/>
          <w:sz w:val="18"/>
        </w:rPr>
        <w:t>Press</w:t>
      </w:r>
      <w:r>
        <w:rPr>
          <w:color w:val="231F20"/>
          <w:spacing w:val="-17"/>
          <w:sz w:val="18"/>
        </w:rPr>
        <w:t> </w:t>
      </w:r>
      <w:r>
        <w:rPr>
          <w:color w:val="231F20"/>
          <w:sz w:val="18"/>
        </w:rPr>
        <w:t>the</w:t>
      </w:r>
      <w:r>
        <w:rPr>
          <w:color w:val="231F20"/>
          <w:spacing w:val="-17"/>
          <w:sz w:val="18"/>
        </w:rPr>
        <w:t> </w:t>
      </w:r>
      <w:r>
        <w:rPr>
          <w:color w:val="231F20"/>
          <w:sz w:val="18"/>
        </w:rPr>
        <w:t>Up</w:t>
      </w:r>
      <w:r>
        <w:rPr>
          <w:color w:val="231F20"/>
          <w:spacing w:val="-17"/>
          <w:sz w:val="18"/>
        </w:rPr>
        <w:t> </w:t>
      </w:r>
      <w:r>
        <w:rPr>
          <w:color w:val="231F20"/>
          <w:sz w:val="18"/>
        </w:rPr>
        <w:t>button</w:t>
      </w:r>
      <w:r>
        <w:rPr>
          <w:color w:val="231F20"/>
          <w:spacing w:val="-17"/>
          <w:sz w:val="18"/>
        </w:rPr>
        <w:t> </w:t>
      </w:r>
      <w:r>
        <w:rPr>
          <w:color w:val="231F20"/>
          <w:sz w:val="18"/>
        </w:rPr>
        <w:t>or</w:t>
      </w:r>
      <w:r>
        <w:rPr>
          <w:color w:val="231F20"/>
          <w:spacing w:val="-17"/>
          <w:sz w:val="18"/>
        </w:rPr>
        <w:t> </w:t>
      </w:r>
      <w:r>
        <w:rPr>
          <w:color w:val="231F20"/>
          <w:sz w:val="18"/>
        </w:rPr>
        <w:t>Down</w:t>
      </w:r>
      <w:r>
        <w:rPr>
          <w:color w:val="231F20"/>
          <w:spacing w:val="-16"/>
          <w:sz w:val="18"/>
        </w:rPr>
        <w:t> </w:t>
      </w:r>
      <w:r>
        <w:rPr>
          <w:color w:val="231F20"/>
          <w:sz w:val="18"/>
        </w:rPr>
        <w:t>button</w:t>
      </w:r>
      <w:r>
        <w:rPr>
          <w:color w:val="231F20"/>
          <w:spacing w:val="-17"/>
          <w:sz w:val="18"/>
        </w:rPr>
        <w:t> </w:t>
      </w:r>
      <w:r>
        <w:rPr>
          <w:color w:val="231F20"/>
          <w:sz w:val="18"/>
        </w:rPr>
        <w:t>to</w:t>
      </w:r>
      <w:r>
        <w:rPr>
          <w:color w:val="231F20"/>
          <w:spacing w:val="-17"/>
          <w:sz w:val="18"/>
        </w:rPr>
        <w:t> </w:t>
      </w:r>
      <w:r>
        <w:rPr>
          <w:color w:val="231F20"/>
          <w:sz w:val="18"/>
        </w:rPr>
        <w:t>select</w:t>
      </w:r>
      <w:r>
        <w:rPr>
          <w:color w:val="231F20"/>
          <w:spacing w:val="-17"/>
          <w:sz w:val="18"/>
        </w:rPr>
        <w:t> </w:t>
      </w:r>
      <w:r>
        <w:rPr>
          <w:color w:val="231F20"/>
          <w:sz w:val="18"/>
        </w:rPr>
        <w:t>video,</w:t>
      </w:r>
      <w:r>
        <w:rPr>
          <w:color w:val="231F20"/>
          <w:spacing w:val="-17"/>
          <w:sz w:val="18"/>
        </w:rPr>
        <w:t> </w:t>
      </w:r>
      <w:r>
        <w:rPr>
          <w:color w:val="231F20"/>
          <w:sz w:val="18"/>
        </w:rPr>
        <w:t>press the menu button to confirm entering the video list, press the Up button or Down button for selection, shortly </w:t>
      </w:r>
      <w:r>
        <w:rPr>
          <w:color w:val="231F20"/>
          <w:spacing w:val="-3"/>
          <w:sz w:val="18"/>
        </w:rPr>
        <w:t>press </w:t>
      </w:r>
      <w:r>
        <w:rPr>
          <w:color w:val="231F20"/>
          <w:sz w:val="18"/>
        </w:rPr>
        <w:t>the</w:t>
      </w:r>
      <w:r>
        <w:rPr>
          <w:color w:val="231F20"/>
          <w:spacing w:val="-7"/>
          <w:sz w:val="18"/>
        </w:rPr>
        <w:t> </w:t>
      </w:r>
      <w:r>
        <w:rPr>
          <w:color w:val="231F20"/>
          <w:sz w:val="18"/>
        </w:rPr>
        <w:t>shooting</w:t>
      </w:r>
      <w:r>
        <w:rPr>
          <w:color w:val="231F20"/>
          <w:spacing w:val="-6"/>
          <w:sz w:val="18"/>
        </w:rPr>
        <w:t> </w:t>
      </w:r>
      <w:r>
        <w:rPr>
          <w:color w:val="231F20"/>
          <w:sz w:val="18"/>
        </w:rPr>
        <w:t>button</w:t>
      </w:r>
      <w:r>
        <w:rPr>
          <w:color w:val="231F20"/>
          <w:spacing w:val="-6"/>
          <w:sz w:val="18"/>
        </w:rPr>
        <w:t> </w:t>
      </w:r>
      <w:r>
        <w:rPr>
          <w:color w:val="231F20"/>
          <w:sz w:val="18"/>
        </w:rPr>
        <w:t>to</w:t>
      </w:r>
      <w:r>
        <w:rPr>
          <w:color w:val="231F20"/>
          <w:spacing w:val="-6"/>
          <w:sz w:val="18"/>
        </w:rPr>
        <w:t> </w:t>
      </w:r>
      <w:r>
        <w:rPr>
          <w:color w:val="231F20"/>
          <w:sz w:val="18"/>
        </w:rPr>
        <w:t>return</w:t>
      </w:r>
      <w:r>
        <w:rPr>
          <w:color w:val="231F20"/>
          <w:spacing w:val="-6"/>
          <w:sz w:val="18"/>
        </w:rPr>
        <w:t> </w:t>
      </w:r>
      <w:r>
        <w:rPr>
          <w:color w:val="231F20"/>
          <w:sz w:val="18"/>
        </w:rPr>
        <w:t>to</w:t>
      </w:r>
      <w:r>
        <w:rPr>
          <w:color w:val="231F20"/>
          <w:spacing w:val="-6"/>
          <w:sz w:val="18"/>
        </w:rPr>
        <w:t> </w:t>
      </w:r>
      <w:r>
        <w:rPr>
          <w:color w:val="231F20"/>
          <w:sz w:val="18"/>
        </w:rPr>
        <w:t>the</w:t>
      </w:r>
      <w:r>
        <w:rPr>
          <w:color w:val="231F20"/>
          <w:spacing w:val="-6"/>
          <w:sz w:val="18"/>
        </w:rPr>
        <w:t> </w:t>
      </w:r>
      <w:r>
        <w:rPr>
          <w:color w:val="231F20"/>
          <w:sz w:val="18"/>
        </w:rPr>
        <w:t>previous</w:t>
      </w:r>
      <w:r>
        <w:rPr>
          <w:color w:val="231F20"/>
          <w:spacing w:val="-6"/>
          <w:sz w:val="18"/>
        </w:rPr>
        <w:t> </w:t>
      </w:r>
      <w:r>
        <w:rPr>
          <w:color w:val="231F20"/>
          <w:sz w:val="18"/>
        </w:rPr>
        <w:t>menu,</w:t>
      </w:r>
      <w:r>
        <w:rPr>
          <w:color w:val="231F20"/>
          <w:spacing w:val="-6"/>
          <w:sz w:val="18"/>
        </w:rPr>
        <w:t> </w:t>
      </w:r>
      <w:r>
        <w:rPr>
          <w:color w:val="231F20"/>
          <w:sz w:val="18"/>
        </w:rPr>
        <w:t>long</w:t>
      </w:r>
    </w:p>
    <w:p>
      <w:pPr>
        <w:spacing w:after="0" w:line="211" w:lineRule="auto"/>
        <w:jc w:val="both"/>
        <w:rPr>
          <w:sz w:val="18"/>
        </w:rPr>
        <w:sectPr>
          <w:footerReference w:type="default" r:id="rId18"/>
          <w:pgSz w:w="12250" w:h="8570" w:orient="landscape"/>
          <w:pgMar w:footer="634" w:header="0" w:top="560" w:bottom="820" w:left="500" w:right="280"/>
          <w:cols w:num="2" w:equalWidth="0">
            <w:col w:w="5190" w:space="798"/>
            <w:col w:w="5482"/>
          </w:cols>
        </w:sectPr>
      </w:pPr>
    </w:p>
    <w:p>
      <w:pPr>
        <w:pStyle w:val="BodyText"/>
        <w:spacing w:line="211" w:lineRule="auto" w:before="59"/>
        <w:ind w:left="205" w:right="38"/>
        <w:jc w:val="both"/>
      </w:pPr>
      <w:r>
        <w:rPr>
          <w:color w:val="231F20"/>
        </w:rPr>
        <w:t>press the shooting button for 2 seconds to delete </w:t>
      </w:r>
      <w:r>
        <w:rPr>
          <w:color w:val="231F20"/>
          <w:spacing w:val="-5"/>
        </w:rPr>
        <w:t>the </w:t>
      </w:r>
      <w:r>
        <w:rPr>
          <w:color w:val="231F20"/>
        </w:rPr>
        <w:t>corresponding video. Press the menu button to enter</w:t>
      </w:r>
      <w:r>
        <w:rPr>
          <w:color w:val="231F20"/>
          <w:spacing w:val="-34"/>
        </w:rPr>
        <w:t> </w:t>
      </w:r>
      <w:r>
        <w:rPr>
          <w:color w:val="231F20"/>
        </w:rPr>
        <w:t>the corresponding video browsing, and press the menu button again to return to the video</w:t>
      </w:r>
      <w:r>
        <w:rPr>
          <w:color w:val="231F20"/>
          <w:spacing w:val="-16"/>
        </w:rPr>
        <w:t> </w:t>
      </w:r>
      <w:r>
        <w:rPr>
          <w:color w:val="231F20"/>
        </w:rPr>
        <w:t>list.</w:t>
      </w:r>
    </w:p>
    <w:p>
      <w:pPr>
        <w:pStyle w:val="BodyText"/>
        <w:spacing w:line="211" w:lineRule="auto" w:before="125"/>
        <w:ind w:left="205" w:right="44"/>
        <w:jc w:val="both"/>
      </w:pPr>
      <w:r>
        <w:rPr>
          <w:color w:val="231F20"/>
        </w:rPr>
        <w:t>11. System: Menu (shutter correction, laser, LED, video output, status icon, language, date, reset and about)</w:t>
      </w:r>
    </w:p>
    <w:p>
      <w:pPr>
        <w:pStyle w:val="ListParagraph"/>
        <w:numPr>
          <w:ilvl w:val="0"/>
          <w:numId w:val="3"/>
        </w:numPr>
        <w:tabs>
          <w:tab w:pos="394" w:val="left" w:leader="none"/>
        </w:tabs>
        <w:spacing w:line="211" w:lineRule="auto" w:before="2" w:after="0"/>
        <w:ind w:left="205" w:right="38" w:firstLine="0"/>
        <w:jc w:val="both"/>
        <w:rPr>
          <w:sz w:val="18"/>
        </w:rPr>
      </w:pPr>
      <w:r>
        <w:rPr>
          <w:color w:val="231F20"/>
          <w:sz w:val="18"/>
        </w:rPr>
        <w:t>Press</w:t>
      </w:r>
      <w:r>
        <w:rPr>
          <w:color w:val="231F20"/>
          <w:spacing w:val="-13"/>
          <w:sz w:val="18"/>
        </w:rPr>
        <w:t> </w:t>
      </w:r>
      <w:r>
        <w:rPr>
          <w:color w:val="231F20"/>
          <w:sz w:val="18"/>
        </w:rPr>
        <w:t>the</w:t>
      </w:r>
      <w:r>
        <w:rPr>
          <w:color w:val="231F20"/>
          <w:spacing w:val="-12"/>
          <w:sz w:val="18"/>
        </w:rPr>
        <w:t> </w:t>
      </w:r>
      <w:r>
        <w:rPr>
          <w:color w:val="231F20"/>
          <w:sz w:val="18"/>
        </w:rPr>
        <w:t>Up</w:t>
      </w:r>
      <w:r>
        <w:rPr>
          <w:color w:val="231F20"/>
          <w:spacing w:val="-12"/>
          <w:sz w:val="18"/>
        </w:rPr>
        <w:t> </w:t>
      </w:r>
      <w:r>
        <w:rPr>
          <w:color w:val="231F20"/>
          <w:sz w:val="18"/>
        </w:rPr>
        <w:t>button</w:t>
      </w:r>
      <w:r>
        <w:rPr>
          <w:color w:val="231F20"/>
          <w:spacing w:val="-12"/>
          <w:sz w:val="18"/>
        </w:rPr>
        <w:t> </w:t>
      </w:r>
      <w:r>
        <w:rPr>
          <w:color w:val="231F20"/>
          <w:sz w:val="18"/>
        </w:rPr>
        <w:t>or</w:t>
      </w:r>
      <w:r>
        <w:rPr>
          <w:color w:val="231F20"/>
          <w:spacing w:val="-12"/>
          <w:sz w:val="18"/>
        </w:rPr>
        <w:t> </w:t>
      </w:r>
      <w:r>
        <w:rPr>
          <w:color w:val="231F20"/>
          <w:sz w:val="18"/>
        </w:rPr>
        <w:t>Down</w:t>
      </w:r>
      <w:r>
        <w:rPr>
          <w:color w:val="231F20"/>
          <w:spacing w:val="-12"/>
          <w:sz w:val="18"/>
        </w:rPr>
        <w:t> </w:t>
      </w:r>
      <w:r>
        <w:rPr>
          <w:color w:val="231F20"/>
          <w:sz w:val="18"/>
        </w:rPr>
        <w:t>button</w:t>
      </w:r>
      <w:r>
        <w:rPr>
          <w:color w:val="231F20"/>
          <w:spacing w:val="-12"/>
          <w:sz w:val="18"/>
        </w:rPr>
        <w:t> </w:t>
      </w:r>
      <w:r>
        <w:rPr>
          <w:color w:val="231F20"/>
          <w:sz w:val="18"/>
        </w:rPr>
        <w:t>for</w:t>
      </w:r>
      <w:r>
        <w:rPr>
          <w:color w:val="231F20"/>
          <w:spacing w:val="-12"/>
          <w:sz w:val="18"/>
        </w:rPr>
        <w:t> </w:t>
      </w:r>
      <w:r>
        <w:rPr>
          <w:color w:val="231F20"/>
          <w:sz w:val="18"/>
        </w:rPr>
        <w:t>selection,</w:t>
      </w:r>
      <w:r>
        <w:rPr>
          <w:color w:val="231F20"/>
          <w:spacing w:val="-12"/>
          <w:sz w:val="18"/>
        </w:rPr>
        <w:t> </w:t>
      </w:r>
      <w:r>
        <w:rPr>
          <w:color w:val="231F20"/>
          <w:spacing w:val="-3"/>
          <w:sz w:val="18"/>
        </w:rPr>
        <w:t>press </w:t>
      </w:r>
      <w:r>
        <w:rPr>
          <w:color w:val="231F20"/>
          <w:sz w:val="18"/>
        </w:rPr>
        <w:t>the</w:t>
      </w:r>
      <w:r>
        <w:rPr>
          <w:color w:val="231F20"/>
          <w:spacing w:val="-14"/>
          <w:sz w:val="18"/>
        </w:rPr>
        <w:t> </w:t>
      </w:r>
      <w:r>
        <w:rPr>
          <w:color w:val="231F20"/>
          <w:sz w:val="18"/>
        </w:rPr>
        <w:t>menu</w:t>
      </w:r>
      <w:r>
        <w:rPr>
          <w:color w:val="231F20"/>
          <w:spacing w:val="-14"/>
          <w:sz w:val="18"/>
        </w:rPr>
        <w:t> </w:t>
      </w:r>
      <w:r>
        <w:rPr>
          <w:color w:val="231F20"/>
          <w:sz w:val="18"/>
        </w:rPr>
        <w:t>button</w:t>
      </w:r>
      <w:r>
        <w:rPr>
          <w:color w:val="231F20"/>
          <w:spacing w:val="-14"/>
          <w:sz w:val="18"/>
        </w:rPr>
        <w:t> </w:t>
      </w:r>
      <w:r>
        <w:rPr>
          <w:color w:val="231F20"/>
          <w:sz w:val="18"/>
        </w:rPr>
        <w:t>for</w:t>
      </w:r>
      <w:r>
        <w:rPr>
          <w:color w:val="231F20"/>
          <w:spacing w:val="-13"/>
          <w:sz w:val="18"/>
        </w:rPr>
        <w:t> </w:t>
      </w:r>
      <w:r>
        <w:rPr>
          <w:color w:val="231F20"/>
          <w:sz w:val="18"/>
        </w:rPr>
        <w:t>confirmation,</w:t>
      </w:r>
      <w:r>
        <w:rPr>
          <w:color w:val="231F20"/>
          <w:spacing w:val="-14"/>
          <w:sz w:val="18"/>
        </w:rPr>
        <w:t> </w:t>
      </w:r>
      <w:r>
        <w:rPr>
          <w:color w:val="231F20"/>
          <w:sz w:val="18"/>
        </w:rPr>
        <w:t>and</w:t>
      </w:r>
      <w:r>
        <w:rPr>
          <w:color w:val="231F20"/>
          <w:spacing w:val="-14"/>
          <w:sz w:val="18"/>
        </w:rPr>
        <w:t> </w:t>
      </w:r>
      <w:r>
        <w:rPr>
          <w:color w:val="231F20"/>
          <w:sz w:val="18"/>
        </w:rPr>
        <w:t>press</w:t>
      </w:r>
      <w:r>
        <w:rPr>
          <w:color w:val="231F20"/>
          <w:spacing w:val="-13"/>
          <w:sz w:val="18"/>
        </w:rPr>
        <w:t> </w:t>
      </w:r>
      <w:r>
        <w:rPr>
          <w:color w:val="231F20"/>
          <w:sz w:val="18"/>
        </w:rPr>
        <w:t>the</w:t>
      </w:r>
      <w:r>
        <w:rPr>
          <w:color w:val="231F20"/>
          <w:spacing w:val="-14"/>
          <w:sz w:val="18"/>
        </w:rPr>
        <w:t> </w:t>
      </w:r>
      <w:r>
        <w:rPr>
          <w:color w:val="231F20"/>
          <w:sz w:val="18"/>
        </w:rPr>
        <w:t>shooting button to return to the previous</w:t>
      </w:r>
      <w:r>
        <w:rPr>
          <w:color w:val="231F20"/>
          <w:spacing w:val="-13"/>
          <w:sz w:val="18"/>
        </w:rPr>
        <w:t> </w:t>
      </w:r>
      <w:r>
        <w:rPr>
          <w:color w:val="231F20"/>
          <w:sz w:val="18"/>
        </w:rPr>
        <w:t>menu.</w:t>
      </w:r>
    </w:p>
    <w:p>
      <w:pPr>
        <w:pStyle w:val="ListParagraph"/>
        <w:numPr>
          <w:ilvl w:val="0"/>
          <w:numId w:val="3"/>
        </w:numPr>
        <w:tabs>
          <w:tab w:pos="422" w:val="left" w:leader="none"/>
        </w:tabs>
        <w:spacing w:line="211" w:lineRule="auto" w:before="3" w:after="0"/>
        <w:ind w:left="205" w:right="38" w:firstLine="0"/>
        <w:jc w:val="both"/>
        <w:rPr>
          <w:sz w:val="18"/>
        </w:rPr>
      </w:pPr>
      <w:r>
        <w:rPr>
          <w:color w:val="231F20"/>
          <w:sz w:val="18"/>
        </w:rPr>
        <w:t>Shutter</w:t>
      </w:r>
      <w:r>
        <w:rPr>
          <w:color w:val="231F20"/>
          <w:spacing w:val="-9"/>
          <w:sz w:val="18"/>
        </w:rPr>
        <w:t> </w:t>
      </w:r>
      <w:r>
        <w:rPr>
          <w:color w:val="231F20"/>
          <w:sz w:val="18"/>
        </w:rPr>
        <w:t>correction:</w:t>
      </w:r>
      <w:r>
        <w:rPr>
          <w:color w:val="231F20"/>
          <w:spacing w:val="-8"/>
          <w:sz w:val="18"/>
        </w:rPr>
        <w:t> </w:t>
      </w:r>
      <w:r>
        <w:rPr>
          <w:color w:val="231F20"/>
          <w:sz w:val="18"/>
        </w:rPr>
        <w:t>(Automatic</w:t>
      </w:r>
      <w:r>
        <w:rPr>
          <w:color w:val="231F20"/>
          <w:spacing w:val="-8"/>
          <w:sz w:val="18"/>
        </w:rPr>
        <w:t> </w:t>
      </w:r>
      <w:r>
        <w:rPr>
          <w:color w:val="231F20"/>
          <w:sz w:val="18"/>
        </w:rPr>
        <w:t>shutter,</w:t>
      </w:r>
      <w:r>
        <w:rPr>
          <w:color w:val="231F20"/>
          <w:spacing w:val="-8"/>
          <w:sz w:val="18"/>
        </w:rPr>
        <w:t> </w:t>
      </w:r>
      <w:r>
        <w:rPr>
          <w:color w:val="231F20"/>
          <w:sz w:val="18"/>
        </w:rPr>
        <w:t>manual</w:t>
      </w:r>
      <w:r>
        <w:rPr>
          <w:color w:val="231F20"/>
          <w:spacing w:val="-8"/>
          <w:sz w:val="18"/>
        </w:rPr>
        <w:t> </w:t>
      </w:r>
      <w:r>
        <w:rPr>
          <w:color w:val="231F20"/>
          <w:sz w:val="18"/>
        </w:rPr>
        <w:t>shutter, semi-automatic shutter) default value as semi-automatic shutter</w:t>
      </w:r>
      <w:r>
        <w:rPr>
          <w:color w:val="231F20"/>
          <w:spacing w:val="-16"/>
          <w:sz w:val="18"/>
        </w:rPr>
        <w:t> </w:t>
      </w:r>
      <w:r>
        <w:rPr>
          <w:color w:val="231F20"/>
          <w:sz w:val="18"/>
        </w:rPr>
        <w:t>and</w:t>
      </w:r>
      <w:r>
        <w:rPr>
          <w:color w:val="231F20"/>
          <w:spacing w:val="-15"/>
          <w:sz w:val="18"/>
        </w:rPr>
        <w:t> </w:t>
      </w:r>
      <w:r>
        <w:rPr>
          <w:color w:val="231F20"/>
          <w:sz w:val="18"/>
        </w:rPr>
        <w:t>press</w:t>
      </w:r>
      <w:r>
        <w:rPr>
          <w:color w:val="231F20"/>
          <w:spacing w:val="-15"/>
          <w:sz w:val="18"/>
        </w:rPr>
        <w:t> </w:t>
      </w:r>
      <w:r>
        <w:rPr>
          <w:color w:val="231F20"/>
          <w:sz w:val="18"/>
        </w:rPr>
        <w:t>the</w:t>
      </w:r>
      <w:r>
        <w:rPr>
          <w:color w:val="231F20"/>
          <w:spacing w:val="-16"/>
          <w:sz w:val="18"/>
        </w:rPr>
        <w:t> </w:t>
      </w:r>
      <w:r>
        <w:rPr>
          <w:color w:val="231F20"/>
          <w:sz w:val="18"/>
        </w:rPr>
        <w:t>Up</w:t>
      </w:r>
      <w:r>
        <w:rPr>
          <w:color w:val="231F20"/>
          <w:spacing w:val="-15"/>
          <w:sz w:val="18"/>
        </w:rPr>
        <w:t> </w:t>
      </w:r>
      <w:r>
        <w:rPr>
          <w:color w:val="231F20"/>
          <w:sz w:val="18"/>
        </w:rPr>
        <w:t>button</w:t>
      </w:r>
      <w:r>
        <w:rPr>
          <w:color w:val="231F20"/>
          <w:spacing w:val="-15"/>
          <w:sz w:val="18"/>
        </w:rPr>
        <w:t> </w:t>
      </w:r>
      <w:r>
        <w:rPr>
          <w:color w:val="231F20"/>
          <w:sz w:val="18"/>
        </w:rPr>
        <w:t>or</w:t>
      </w:r>
      <w:r>
        <w:rPr>
          <w:color w:val="231F20"/>
          <w:spacing w:val="-16"/>
          <w:sz w:val="18"/>
        </w:rPr>
        <w:t> </w:t>
      </w:r>
      <w:r>
        <w:rPr>
          <w:color w:val="231F20"/>
          <w:sz w:val="18"/>
        </w:rPr>
        <w:t>Down</w:t>
      </w:r>
      <w:r>
        <w:rPr>
          <w:color w:val="231F20"/>
          <w:spacing w:val="-15"/>
          <w:sz w:val="18"/>
        </w:rPr>
        <w:t> </w:t>
      </w:r>
      <w:r>
        <w:rPr>
          <w:color w:val="231F20"/>
          <w:sz w:val="18"/>
        </w:rPr>
        <w:t>button</w:t>
      </w:r>
      <w:r>
        <w:rPr>
          <w:color w:val="231F20"/>
          <w:spacing w:val="-15"/>
          <w:sz w:val="18"/>
        </w:rPr>
        <w:t> </w:t>
      </w:r>
      <w:r>
        <w:rPr>
          <w:color w:val="231F20"/>
          <w:sz w:val="18"/>
        </w:rPr>
        <w:t>for</w:t>
      </w:r>
      <w:r>
        <w:rPr>
          <w:color w:val="231F20"/>
          <w:spacing w:val="-16"/>
          <w:sz w:val="18"/>
        </w:rPr>
        <w:t> </w:t>
      </w:r>
      <w:r>
        <w:rPr>
          <w:color w:val="231F20"/>
          <w:spacing w:val="-3"/>
          <w:sz w:val="18"/>
        </w:rPr>
        <w:t>selec- </w:t>
      </w:r>
      <w:r>
        <w:rPr>
          <w:color w:val="231F20"/>
          <w:sz w:val="18"/>
        </w:rPr>
        <w:t>tion, and press the Menu button for confirmation and return to the previous</w:t>
      </w:r>
      <w:r>
        <w:rPr>
          <w:color w:val="231F20"/>
          <w:spacing w:val="-7"/>
          <w:sz w:val="18"/>
        </w:rPr>
        <w:t> </w:t>
      </w:r>
      <w:r>
        <w:rPr>
          <w:color w:val="231F20"/>
          <w:sz w:val="18"/>
        </w:rPr>
        <w:t>menu.</w:t>
      </w:r>
    </w:p>
    <w:p>
      <w:pPr>
        <w:pStyle w:val="ListParagraph"/>
        <w:numPr>
          <w:ilvl w:val="0"/>
          <w:numId w:val="3"/>
        </w:numPr>
        <w:tabs>
          <w:tab w:pos="390" w:val="left" w:leader="none"/>
        </w:tabs>
        <w:spacing w:line="289" w:lineRule="exact" w:before="0" w:after="0"/>
        <w:ind w:left="389" w:right="0" w:hanging="184"/>
        <w:jc w:val="both"/>
        <w:rPr>
          <w:sz w:val="18"/>
        </w:rPr>
      </w:pPr>
      <w:r>
        <w:rPr>
          <w:color w:val="231F20"/>
          <w:sz w:val="18"/>
        </w:rPr>
        <w:t>Laser: (on, off) default value as</w:t>
      </w:r>
      <w:r>
        <w:rPr>
          <w:color w:val="231F20"/>
          <w:spacing w:val="-12"/>
          <w:sz w:val="18"/>
        </w:rPr>
        <w:t> </w:t>
      </w:r>
      <w:r>
        <w:rPr>
          <w:color w:val="231F20"/>
          <w:sz w:val="18"/>
        </w:rPr>
        <w:t>off</w:t>
      </w:r>
    </w:p>
    <w:p>
      <w:pPr>
        <w:pStyle w:val="BodyText"/>
        <w:spacing w:line="211" w:lineRule="auto" w:before="9"/>
        <w:ind w:left="205" w:right="38"/>
        <w:jc w:val="both"/>
      </w:pPr>
      <w:r>
        <w:rPr>
          <w:color w:val="231F20"/>
        </w:rPr>
        <w:t>Press the Up button or Down button for selection, and press</w:t>
      </w:r>
      <w:r>
        <w:rPr>
          <w:color w:val="231F20"/>
          <w:spacing w:val="-9"/>
        </w:rPr>
        <w:t> </w:t>
      </w:r>
      <w:r>
        <w:rPr>
          <w:color w:val="231F20"/>
        </w:rPr>
        <w:t>the</w:t>
      </w:r>
      <w:r>
        <w:rPr>
          <w:color w:val="231F20"/>
          <w:spacing w:val="-9"/>
        </w:rPr>
        <w:t> </w:t>
      </w:r>
      <w:r>
        <w:rPr>
          <w:color w:val="231F20"/>
        </w:rPr>
        <w:t>Menu</w:t>
      </w:r>
      <w:r>
        <w:rPr>
          <w:color w:val="231F20"/>
          <w:spacing w:val="-9"/>
        </w:rPr>
        <w:t> </w:t>
      </w:r>
      <w:r>
        <w:rPr>
          <w:color w:val="231F20"/>
        </w:rPr>
        <w:t>button</w:t>
      </w:r>
      <w:r>
        <w:rPr>
          <w:color w:val="231F20"/>
          <w:spacing w:val="-9"/>
        </w:rPr>
        <w:t> </w:t>
      </w:r>
      <w:r>
        <w:rPr>
          <w:color w:val="231F20"/>
        </w:rPr>
        <w:t>for</w:t>
      </w:r>
      <w:r>
        <w:rPr>
          <w:color w:val="231F20"/>
          <w:spacing w:val="-8"/>
        </w:rPr>
        <w:t> </w:t>
      </w:r>
      <w:r>
        <w:rPr>
          <w:color w:val="231F20"/>
        </w:rPr>
        <w:t>confirmation</w:t>
      </w:r>
      <w:r>
        <w:rPr>
          <w:color w:val="231F20"/>
          <w:spacing w:val="-9"/>
        </w:rPr>
        <w:t> </w:t>
      </w:r>
      <w:r>
        <w:rPr>
          <w:color w:val="231F20"/>
        </w:rPr>
        <w:t>and</w:t>
      </w:r>
      <w:r>
        <w:rPr>
          <w:color w:val="231F20"/>
          <w:spacing w:val="-9"/>
        </w:rPr>
        <w:t> </w:t>
      </w:r>
      <w:r>
        <w:rPr>
          <w:color w:val="231F20"/>
        </w:rPr>
        <w:t>return</w:t>
      </w:r>
      <w:r>
        <w:rPr>
          <w:color w:val="231F20"/>
          <w:spacing w:val="-9"/>
        </w:rPr>
        <w:t> </w:t>
      </w:r>
      <w:r>
        <w:rPr>
          <w:color w:val="231F20"/>
        </w:rPr>
        <w:t>to</w:t>
      </w:r>
      <w:r>
        <w:rPr>
          <w:color w:val="231F20"/>
          <w:spacing w:val="-8"/>
        </w:rPr>
        <w:t> </w:t>
      </w:r>
      <w:r>
        <w:rPr>
          <w:color w:val="231F20"/>
        </w:rPr>
        <w:t>the previous</w:t>
      </w:r>
      <w:r>
        <w:rPr>
          <w:color w:val="231F20"/>
          <w:spacing w:val="-2"/>
        </w:rPr>
        <w:t> </w:t>
      </w:r>
      <w:r>
        <w:rPr>
          <w:color w:val="231F20"/>
        </w:rPr>
        <w:t>menu.</w:t>
      </w:r>
    </w:p>
    <w:p>
      <w:pPr>
        <w:pStyle w:val="ListParagraph"/>
        <w:numPr>
          <w:ilvl w:val="0"/>
          <w:numId w:val="3"/>
        </w:numPr>
        <w:tabs>
          <w:tab w:pos="415" w:val="left" w:leader="none"/>
        </w:tabs>
        <w:spacing w:line="287" w:lineRule="exact" w:before="0" w:after="0"/>
        <w:ind w:left="414" w:right="0" w:hanging="209"/>
        <w:jc w:val="both"/>
        <w:rPr>
          <w:sz w:val="18"/>
        </w:rPr>
      </w:pPr>
      <w:r>
        <w:rPr>
          <w:color w:val="231F20"/>
          <w:sz w:val="18"/>
        </w:rPr>
        <w:t>LED: (on, off) default value as</w:t>
      </w:r>
      <w:r>
        <w:rPr>
          <w:color w:val="231F20"/>
          <w:spacing w:val="-11"/>
          <w:sz w:val="18"/>
        </w:rPr>
        <w:t> </w:t>
      </w:r>
      <w:r>
        <w:rPr>
          <w:color w:val="231F20"/>
          <w:sz w:val="18"/>
        </w:rPr>
        <w:t>off</w:t>
      </w:r>
    </w:p>
    <w:p>
      <w:pPr>
        <w:pStyle w:val="BodyText"/>
        <w:spacing w:line="211" w:lineRule="auto" w:before="9"/>
        <w:ind w:left="205" w:right="38"/>
        <w:jc w:val="both"/>
      </w:pPr>
      <w:r>
        <w:rPr>
          <w:color w:val="231F20"/>
        </w:rPr>
        <w:t>Press the Up button or Down button for selection, and press</w:t>
      </w:r>
      <w:r>
        <w:rPr>
          <w:color w:val="231F20"/>
          <w:spacing w:val="-9"/>
        </w:rPr>
        <w:t> </w:t>
      </w:r>
      <w:r>
        <w:rPr>
          <w:color w:val="231F20"/>
        </w:rPr>
        <w:t>the</w:t>
      </w:r>
      <w:r>
        <w:rPr>
          <w:color w:val="231F20"/>
          <w:spacing w:val="-9"/>
        </w:rPr>
        <w:t> </w:t>
      </w:r>
      <w:r>
        <w:rPr>
          <w:color w:val="231F20"/>
        </w:rPr>
        <w:t>Menu</w:t>
      </w:r>
      <w:r>
        <w:rPr>
          <w:color w:val="231F20"/>
          <w:spacing w:val="-9"/>
        </w:rPr>
        <w:t> </w:t>
      </w:r>
      <w:r>
        <w:rPr>
          <w:color w:val="231F20"/>
        </w:rPr>
        <w:t>button</w:t>
      </w:r>
      <w:r>
        <w:rPr>
          <w:color w:val="231F20"/>
          <w:spacing w:val="-9"/>
        </w:rPr>
        <w:t> </w:t>
      </w:r>
      <w:r>
        <w:rPr>
          <w:color w:val="231F20"/>
        </w:rPr>
        <w:t>for</w:t>
      </w:r>
      <w:r>
        <w:rPr>
          <w:color w:val="231F20"/>
          <w:spacing w:val="-8"/>
        </w:rPr>
        <w:t> </w:t>
      </w:r>
      <w:r>
        <w:rPr>
          <w:color w:val="231F20"/>
        </w:rPr>
        <w:t>confirmation</w:t>
      </w:r>
      <w:r>
        <w:rPr>
          <w:color w:val="231F20"/>
          <w:spacing w:val="-9"/>
        </w:rPr>
        <w:t> </w:t>
      </w:r>
      <w:r>
        <w:rPr>
          <w:color w:val="231F20"/>
        </w:rPr>
        <w:t>and</w:t>
      </w:r>
      <w:r>
        <w:rPr>
          <w:color w:val="231F20"/>
          <w:spacing w:val="-9"/>
        </w:rPr>
        <w:t> </w:t>
      </w:r>
      <w:r>
        <w:rPr>
          <w:color w:val="231F20"/>
        </w:rPr>
        <w:t>return</w:t>
      </w:r>
      <w:r>
        <w:rPr>
          <w:color w:val="231F20"/>
          <w:spacing w:val="-9"/>
        </w:rPr>
        <w:t> </w:t>
      </w:r>
      <w:r>
        <w:rPr>
          <w:color w:val="231F20"/>
        </w:rPr>
        <w:t>to</w:t>
      </w:r>
      <w:r>
        <w:rPr>
          <w:color w:val="231F20"/>
          <w:spacing w:val="-8"/>
        </w:rPr>
        <w:t> </w:t>
      </w:r>
      <w:r>
        <w:rPr>
          <w:color w:val="231F20"/>
        </w:rPr>
        <w:t>the previous</w:t>
      </w:r>
      <w:r>
        <w:rPr>
          <w:color w:val="231F20"/>
          <w:spacing w:val="-2"/>
        </w:rPr>
        <w:t> </w:t>
      </w:r>
      <w:r>
        <w:rPr>
          <w:color w:val="231F20"/>
        </w:rPr>
        <w:t>menu.</w:t>
      </w:r>
    </w:p>
    <w:p>
      <w:pPr>
        <w:pStyle w:val="ListParagraph"/>
        <w:numPr>
          <w:ilvl w:val="0"/>
          <w:numId w:val="3"/>
        </w:numPr>
        <w:tabs>
          <w:tab w:pos="402" w:val="left" w:leader="none"/>
        </w:tabs>
        <w:spacing w:line="307" w:lineRule="exact" w:before="0" w:after="0"/>
        <w:ind w:left="401" w:right="0" w:hanging="196"/>
        <w:jc w:val="both"/>
        <w:rPr>
          <w:sz w:val="18"/>
        </w:rPr>
      </w:pPr>
      <w:r>
        <w:rPr>
          <w:color w:val="231F20"/>
          <w:sz w:val="18"/>
        </w:rPr>
        <w:t>Video output: (on, off) default value as</w:t>
      </w:r>
      <w:r>
        <w:rPr>
          <w:color w:val="231F20"/>
          <w:spacing w:val="-21"/>
          <w:sz w:val="18"/>
        </w:rPr>
        <w:t> </w:t>
      </w:r>
      <w:r>
        <w:rPr>
          <w:color w:val="231F20"/>
          <w:sz w:val="18"/>
        </w:rPr>
        <w:t>off</w:t>
      </w:r>
    </w:p>
    <w:p>
      <w:pPr>
        <w:pStyle w:val="BodyText"/>
        <w:spacing w:line="211" w:lineRule="auto" w:before="61"/>
        <w:ind w:left="205" w:right="374"/>
        <w:jc w:val="both"/>
      </w:pPr>
      <w:r>
        <w:rPr/>
        <w:br w:type="column"/>
      </w:r>
      <w:r>
        <w:rPr>
          <w:color w:val="231F20"/>
        </w:rPr>
        <w:t>Press the Up button or Down button for selection, and press</w:t>
      </w:r>
      <w:r>
        <w:rPr>
          <w:color w:val="231F20"/>
          <w:spacing w:val="-9"/>
        </w:rPr>
        <w:t> </w:t>
      </w:r>
      <w:r>
        <w:rPr>
          <w:color w:val="231F20"/>
        </w:rPr>
        <w:t>the</w:t>
      </w:r>
      <w:r>
        <w:rPr>
          <w:color w:val="231F20"/>
          <w:spacing w:val="-9"/>
        </w:rPr>
        <w:t> </w:t>
      </w:r>
      <w:r>
        <w:rPr>
          <w:color w:val="231F20"/>
        </w:rPr>
        <w:t>Menu</w:t>
      </w:r>
      <w:r>
        <w:rPr>
          <w:color w:val="231F20"/>
          <w:spacing w:val="-9"/>
        </w:rPr>
        <w:t> </w:t>
      </w:r>
      <w:r>
        <w:rPr>
          <w:color w:val="231F20"/>
        </w:rPr>
        <w:t>button</w:t>
      </w:r>
      <w:r>
        <w:rPr>
          <w:color w:val="231F20"/>
          <w:spacing w:val="-8"/>
        </w:rPr>
        <w:t> </w:t>
      </w:r>
      <w:r>
        <w:rPr>
          <w:color w:val="231F20"/>
        </w:rPr>
        <w:t>for</w:t>
      </w:r>
      <w:r>
        <w:rPr>
          <w:color w:val="231F20"/>
          <w:spacing w:val="-9"/>
        </w:rPr>
        <w:t> </w:t>
      </w:r>
      <w:r>
        <w:rPr>
          <w:color w:val="231F20"/>
        </w:rPr>
        <w:t>confirmation</w:t>
      </w:r>
      <w:r>
        <w:rPr>
          <w:color w:val="231F20"/>
          <w:spacing w:val="-9"/>
        </w:rPr>
        <w:t> </w:t>
      </w:r>
      <w:r>
        <w:rPr>
          <w:color w:val="231F20"/>
        </w:rPr>
        <w:t>and</w:t>
      </w:r>
      <w:r>
        <w:rPr>
          <w:color w:val="231F20"/>
          <w:spacing w:val="-9"/>
        </w:rPr>
        <w:t> </w:t>
      </w:r>
      <w:r>
        <w:rPr>
          <w:color w:val="231F20"/>
        </w:rPr>
        <w:t>return</w:t>
      </w:r>
      <w:r>
        <w:rPr>
          <w:color w:val="231F20"/>
          <w:spacing w:val="-8"/>
        </w:rPr>
        <w:t> </w:t>
      </w:r>
      <w:r>
        <w:rPr>
          <w:color w:val="231F20"/>
        </w:rPr>
        <w:t>to</w:t>
      </w:r>
      <w:r>
        <w:rPr>
          <w:color w:val="231F20"/>
          <w:spacing w:val="-9"/>
        </w:rPr>
        <w:t> </w:t>
      </w:r>
      <w:r>
        <w:rPr>
          <w:color w:val="231F20"/>
        </w:rPr>
        <w:t>the previous</w:t>
      </w:r>
      <w:r>
        <w:rPr>
          <w:color w:val="231F20"/>
          <w:spacing w:val="-2"/>
        </w:rPr>
        <w:t> </w:t>
      </w:r>
      <w:r>
        <w:rPr>
          <w:color w:val="231F20"/>
        </w:rPr>
        <w:t>menu.</w:t>
      </w:r>
    </w:p>
    <w:p>
      <w:pPr>
        <w:pStyle w:val="ListParagraph"/>
        <w:numPr>
          <w:ilvl w:val="0"/>
          <w:numId w:val="3"/>
        </w:numPr>
        <w:tabs>
          <w:tab w:pos="363" w:val="left" w:leader="none"/>
        </w:tabs>
        <w:spacing w:line="287" w:lineRule="exact" w:before="0" w:after="0"/>
        <w:ind w:left="362" w:right="0" w:hanging="157"/>
        <w:jc w:val="left"/>
        <w:rPr>
          <w:sz w:val="18"/>
        </w:rPr>
      </w:pPr>
      <w:r>
        <w:rPr>
          <w:color w:val="231F20"/>
          <w:sz w:val="18"/>
        </w:rPr>
        <w:t>Status icon: (on, off) default value as</w:t>
      </w:r>
      <w:r>
        <w:rPr>
          <w:color w:val="231F20"/>
          <w:spacing w:val="-16"/>
          <w:sz w:val="18"/>
        </w:rPr>
        <w:t> </w:t>
      </w:r>
      <w:r>
        <w:rPr>
          <w:color w:val="231F20"/>
          <w:sz w:val="18"/>
        </w:rPr>
        <w:t>on</w:t>
      </w:r>
    </w:p>
    <w:p>
      <w:pPr>
        <w:pStyle w:val="BodyText"/>
        <w:spacing w:line="211" w:lineRule="auto" w:before="9"/>
        <w:ind w:left="205" w:right="374"/>
        <w:jc w:val="both"/>
      </w:pPr>
      <w:r>
        <w:rPr>
          <w:color w:val="231F20"/>
        </w:rPr>
        <w:t>Press the Up button or Down button for selection, and press</w:t>
      </w:r>
      <w:r>
        <w:rPr>
          <w:color w:val="231F20"/>
          <w:spacing w:val="-9"/>
        </w:rPr>
        <w:t> </w:t>
      </w:r>
      <w:r>
        <w:rPr>
          <w:color w:val="231F20"/>
        </w:rPr>
        <w:t>the</w:t>
      </w:r>
      <w:r>
        <w:rPr>
          <w:color w:val="231F20"/>
          <w:spacing w:val="-9"/>
        </w:rPr>
        <w:t> </w:t>
      </w:r>
      <w:r>
        <w:rPr>
          <w:color w:val="231F20"/>
        </w:rPr>
        <w:t>Menu</w:t>
      </w:r>
      <w:r>
        <w:rPr>
          <w:color w:val="231F20"/>
          <w:spacing w:val="-9"/>
        </w:rPr>
        <w:t> </w:t>
      </w:r>
      <w:r>
        <w:rPr>
          <w:color w:val="231F20"/>
        </w:rPr>
        <w:t>button</w:t>
      </w:r>
      <w:r>
        <w:rPr>
          <w:color w:val="231F20"/>
          <w:spacing w:val="-8"/>
        </w:rPr>
        <w:t> </w:t>
      </w:r>
      <w:r>
        <w:rPr>
          <w:color w:val="231F20"/>
        </w:rPr>
        <w:t>for</w:t>
      </w:r>
      <w:r>
        <w:rPr>
          <w:color w:val="231F20"/>
          <w:spacing w:val="-9"/>
        </w:rPr>
        <w:t> </w:t>
      </w:r>
      <w:r>
        <w:rPr>
          <w:color w:val="231F20"/>
        </w:rPr>
        <w:t>confirmation</w:t>
      </w:r>
      <w:r>
        <w:rPr>
          <w:color w:val="231F20"/>
          <w:spacing w:val="-9"/>
        </w:rPr>
        <w:t> </w:t>
      </w:r>
      <w:r>
        <w:rPr>
          <w:color w:val="231F20"/>
        </w:rPr>
        <w:t>and</w:t>
      </w:r>
      <w:r>
        <w:rPr>
          <w:color w:val="231F20"/>
          <w:spacing w:val="-9"/>
        </w:rPr>
        <w:t> </w:t>
      </w:r>
      <w:r>
        <w:rPr>
          <w:color w:val="231F20"/>
        </w:rPr>
        <w:t>return</w:t>
      </w:r>
      <w:r>
        <w:rPr>
          <w:color w:val="231F20"/>
          <w:spacing w:val="-8"/>
        </w:rPr>
        <w:t> </w:t>
      </w:r>
      <w:r>
        <w:rPr>
          <w:color w:val="231F20"/>
        </w:rPr>
        <w:t>to</w:t>
      </w:r>
      <w:r>
        <w:rPr>
          <w:color w:val="231F20"/>
          <w:spacing w:val="-9"/>
        </w:rPr>
        <w:t> </w:t>
      </w:r>
      <w:r>
        <w:rPr>
          <w:color w:val="231F20"/>
        </w:rPr>
        <w:t>the previous</w:t>
      </w:r>
      <w:r>
        <w:rPr>
          <w:color w:val="231F20"/>
          <w:spacing w:val="-2"/>
        </w:rPr>
        <w:t> </w:t>
      </w:r>
      <w:r>
        <w:rPr>
          <w:color w:val="231F20"/>
        </w:rPr>
        <w:t>menu.</w:t>
      </w:r>
    </w:p>
    <w:p>
      <w:pPr>
        <w:pStyle w:val="ListParagraph"/>
        <w:numPr>
          <w:ilvl w:val="0"/>
          <w:numId w:val="3"/>
        </w:numPr>
        <w:tabs>
          <w:tab w:pos="415" w:val="left" w:leader="none"/>
        </w:tabs>
        <w:spacing w:line="211" w:lineRule="auto" w:before="3" w:after="0"/>
        <w:ind w:left="205" w:right="374" w:firstLine="0"/>
        <w:jc w:val="left"/>
        <w:rPr>
          <w:sz w:val="18"/>
        </w:rPr>
      </w:pPr>
      <w:r>
        <w:rPr>
          <w:color w:val="231F20"/>
          <w:sz w:val="18"/>
        </w:rPr>
        <w:t>Language: (Chinese, English) default value as Chinese Press the Up button or Down button for selection, and press</w:t>
      </w:r>
      <w:r>
        <w:rPr>
          <w:color w:val="231F20"/>
          <w:spacing w:val="-9"/>
          <w:sz w:val="18"/>
        </w:rPr>
        <w:t> </w:t>
      </w:r>
      <w:r>
        <w:rPr>
          <w:color w:val="231F20"/>
          <w:sz w:val="18"/>
        </w:rPr>
        <w:t>the</w:t>
      </w:r>
      <w:r>
        <w:rPr>
          <w:color w:val="231F20"/>
          <w:spacing w:val="-9"/>
          <w:sz w:val="18"/>
        </w:rPr>
        <w:t> </w:t>
      </w:r>
      <w:r>
        <w:rPr>
          <w:color w:val="231F20"/>
          <w:sz w:val="18"/>
        </w:rPr>
        <w:t>Menu</w:t>
      </w:r>
      <w:r>
        <w:rPr>
          <w:color w:val="231F20"/>
          <w:spacing w:val="-9"/>
          <w:sz w:val="18"/>
        </w:rPr>
        <w:t> </w:t>
      </w:r>
      <w:r>
        <w:rPr>
          <w:color w:val="231F20"/>
          <w:sz w:val="18"/>
        </w:rPr>
        <w:t>button</w:t>
      </w:r>
      <w:r>
        <w:rPr>
          <w:color w:val="231F20"/>
          <w:spacing w:val="-8"/>
          <w:sz w:val="18"/>
        </w:rPr>
        <w:t> </w:t>
      </w:r>
      <w:r>
        <w:rPr>
          <w:color w:val="231F20"/>
          <w:sz w:val="18"/>
        </w:rPr>
        <w:t>for</w:t>
      </w:r>
      <w:r>
        <w:rPr>
          <w:color w:val="231F20"/>
          <w:spacing w:val="-9"/>
          <w:sz w:val="18"/>
        </w:rPr>
        <w:t> </w:t>
      </w:r>
      <w:r>
        <w:rPr>
          <w:color w:val="231F20"/>
          <w:sz w:val="18"/>
        </w:rPr>
        <w:t>confirmation</w:t>
      </w:r>
      <w:r>
        <w:rPr>
          <w:color w:val="231F20"/>
          <w:spacing w:val="-9"/>
          <w:sz w:val="18"/>
        </w:rPr>
        <w:t> </w:t>
      </w:r>
      <w:r>
        <w:rPr>
          <w:color w:val="231F20"/>
          <w:sz w:val="18"/>
        </w:rPr>
        <w:t>and</w:t>
      </w:r>
      <w:r>
        <w:rPr>
          <w:color w:val="231F20"/>
          <w:spacing w:val="-9"/>
          <w:sz w:val="18"/>
        </w:rPr>
        <w:t> </w:t>
      </w:r>
      <w:r>
        <w:rPr>
          <w:color w:val="231F20"/>
          <w:sz w:val="18"/>
        </w:rPr>
        <w:t>return</w:t>
      </w:r>
      <w:r>
        <w:rPr>
          <w:color w:val="231F20"/>
          <w:spacing w:val="-8"/>
          <w:sz w:val="18"/>
        </w:rPr>
        <w:t> </w:t>
      </w:r>
      <w:r>
        <w:rPr>
          <w:color w:val="231F20"/>
          <w:sz w:val="18"/>
        </w:rPr>
        <w:t>to</w:t>
      </w:r>
      <w:r>
        <w:rPr>
          <w:color w:val="231F20"/>
          <w:spacing w:val="-9"/>
          <w:sz w:val="18"/>
        </w:rPr>
        <w:t> </w:t>
      </w:r>
      <w:r>
        <w:rPr>
          <w:color w:val="231F20"/>
          <w:sz w:val="18"/>
        </w:rPr>
        <w:t>the previous</w:t>
      </w:r>
      <w:r>
        <w:rPr>
          <w:color w:val="231F20"/>
          <w:spacing w:val="-2"/>
          <w:sz w:val="18"/>
        </w:rPr>
        <w:t> </w:t>
      </w:r>
      <w:r>
        <w:rPr>
          <w:color w:val="231F20"/>
          <w:sz w:val="18"/>
        </w:rPr>
        <w:t>menu.</w:t>
      </w:r>
    </w:p>
    <w:p>
      <w:pPr>
        <w:pStyle w:val="ListParagraph"/>
        <w:numPr>
          <w:ilvl w:val="0"/>
          <w:numId w:val="3"/>
        </w:numPr>
        <w:tabs>
          <w:tab w:pos="416" w:val="left" w:leader="none"/>
        </w:tabs>
        <w:spacing w:line="288" w:lineRule="exact" w:before="0" w:after="0"/>
        <w:ind w:left="415" w:right="0" w:hanging="210"/>
        <w:jc w:val="left"/>
        <w:rPr>
          <w:sz w:val="18"/>
        </w:rPr>
      </w:pPr>
      <w:r>
        <w:rPr>
          <w:color w:val="231F20"/>
          <w:sz w:val="18"/>
        </w:rPr>
        <w:t>Date: (year, month, date, hour, minute, second)</w:t>
      </w:r>
      <w:r>
        <w:rPr>
          <w:color w:val="231F20"/>
          <w:spacing w:val="-3"/>
          <w:sz w:val="18"/>
        </w:rPr>
        <w:t> </w:t>
      </w:r>
      <w:r>
        <w:rPr>
          <w:color w:val="231F20"/>
          <w:sz w:val="18"/>
        </w:rPr>
        <w:t>default</w:t>
      </w:r>
    </w:p>
    <w:p>
      <w:pPr>
        <w:pStyle w:val="BodyText"/>
        <w:spacing w:line="293" w:lineRule="exact"/>
        <w:ind w:left="205"/>
      </w:pPr>
      <w:r>
        <w:rPr>
          <w:color w:val="231F20"/>
        </w:rPr>
        <w:t>value as no change in parameters</w:t>
      </w:r>
    </w:p>
    <w:p>
      <w:pPr>
        <w:pStyle w:val="BodyText"/>
        <w:spacing w:line="211" w:lineRule="auto" w:before="9"/>
        <w:ind w:left="205" w:right="373"/>
        <w:jc w:val="both"/>
      </w:pPr>
      <w:r>
        <w:rPr>
          <w:color w:val="231F20"/>
        </w:rPr>
        <w:t>Press</w:t>
      </w:r>
      <w:r>
        <w:rPr>
          <w:color w:val="231F20"/>
          <w:spacing w:val="-18"/>
        </w:rPr>
        <w:t> </w:t>
      </w:r>
      <w:r>
        <w:rPr>
          <w:color w:val="231F20"/>
        </w:rPr>
        <w:t>the</w:t>
      </w:r>
      <w:r>
        <w:rPr>
          <w:color w:val="231F20"/>
          <w:spacing w:val="-17"/>
        </w:rPr>
        <w:t> </w:t>
      </w:r>
      <w:r>
        <w:rPr>
          <w:color w:val="231F20"/>
        </w:rPr>
        <w:t>Up</w:t>
      </w:r>
      <w:r>
        <w:rPr>
          <w:color w:val="231F20"/>
          <w:spacing w:val="-17"/>
        </w:rPr>
        <w:t> </w:t>
      </w:r>
      <w:r>
        <w:rPr>
          <w:color w:val="231F20"/>
        </w:rPr>
        <w:t>button</w:t>
      </w:r>
      <w:r>
        <w:rPr>
          <w:color w:val="231F20"/>
          <w:spacing w:val="-18"/>
        </w:rPr>
        <w:t> </w:t>
      </w:r>
      <w:r>
        <w:rPr>
          <w:color w:val="231F20"/>
        </w:rPr>
        <w:t>or</w:t>
      </w:r>
      <w:r>
        <w:rPr>
          <w:color w:val="231F20"/>
          <w:spacing w:val="-17"/>
        </w:rPr>
        <w:t> </w:t>
      </w:r>
      <w:r>
        <w:rPr>
          <w:color w:val="231F20"/>
        </w:rPr>
        <w:t>Down</w:t>
      </w:r>
      <w:r>
        <w:rPr>
          <w:color w:val="231F20"/>
          <w:spacing w:val="-17"/>
        </w:rPr>
        <w:t> </w:t>
      </w:r>
      <w:r>
        <w:rPr>
          <w:color w:val="231F20"/>
        </w:rPr>
        <w:t>button</w:t>
      </w:r>
      <w:r>
        <w:rPr>
          <w:color w:val="231F20"/>
          <w:spacing w:val="-18"/>
        </w:rPr>
        <w:t> </w:t>
      </w:r>
      <w:r>
        <w:rPr>
          <w:color w:val="231F20"/>
        </w:rPr>
        <w:t>to</w:t>
      </w:r>
      <w:r>
        <w:rPr>
          <w:color w:val="231F20"/>
          <w:spacing w:val="-17"/>
        </w:rPr>
        <w:t> </w:t>
      </w:r>
      <w:r>
        <w:rPr>
          <w:color w:val="231F20"/>
        </w:rPr>
        <w:t>select</w:t>
      </w:r>
      <w:r>
        <w:rPr>
          <w:color w:val="231F20"/>
          <w:spacing w:val="-17"/>
        </w:rPr>
        <w:t> </w:t>
      </w:r>
      <w:r>
        <w:rPr>
          <w:color w:val="231F20"/>
        </w:rPr>
        <w:t>year,</w:t>
      </w:r>
      <w:r>
        <w:rPr>
          <w:color w:val="231F20"/>
          <w:spacing w:val="-18"/>
        </w:rPr>
        <w:t> </w:t>
      </w:r>
      <w:r>
        <w:rPr>
          <w:color w:val="231F20"/>
        </w:rPr>
        <w:t>month, date,</w:t>
      </w:r>
      <w:r>
        <w:rPr>
          <w:color w:val="231F20"/>
          <w:spacing w:val="-12"/>
        </w:rPr>
        <w:t> </w:t>
      </w:r>
      <w:r>
        <w:rPr>
          <w:color w:val="231F20"/>
        </w:rPr>
        <w:t>hour,</w:t>
      </w:r>
      <w:r>
        <w:rPr>
          <w:color w:val="231F20"/>
          <w:spacing w:val="-11"/>
        </w:rPr>
        <w:t> </w:t>
      </w:r>
      <w:r>
        <w:rPr>
          <w:color w:val="231F20"/>
        </w:rPr>
        <w:t>minute</w:t>
      </w:r>
      <w:r>
        <w:rPr>
          <w:color w:val="231F20"/>
          <w:spacing w:val="-11"/>
        </w:rPr>
        <w:t> </w:t>
      </w:r>
      <w:r>
        <w:rPr>
          <w:color w:val="231F20"/>
        </w:rPr>
        <w:t>and</w:t>
      </w:r>
      <w:r>
        <w:rPr>
          <w:color w:val="231F20"/>
          <w:spacing w:val="-11"/>
        </w:rPr>
        <w:t> </w:t>
      </w:r>
      <w:r>
        <w:rPr>
          <w:color w:val="231F20"/>
        </w:rPr>
        <w:t>second,</w:t>
      </w:r>
      <w:r>
        <w:rPr>
          <w:color w:val="231F20"/>
          <w:spacing w:val="-12"/>
        </w:rPr>
        <w:t> </w:t>
      </w:r>
      <w:r>
        <w:rPr>
          <w:color w:val="231F20"/>
        </w:rPr>
        <w:t>press</w:t>
      </w:r>
      <w:r>
        <w:rPr>
          <w:color w:val="231F20"/>
          <w:spacing w:val="-11"/>
        </w:rPr>
        <w:t> </w:t>
      </w:r>
      <w:r>
        <w:rPr>
          <w:color w:val="231F20"/>
        </w:rPr>
        <w:t>the</w:t>
      </w:r>
      <w:r>
        <w:rPr>
          <w:color w:val="231F20"/>
          <w:spacing w:val="-11"/>
        </w:rPr>
        <w:t> </w:t>
      </w:r>
      <w:r>
        <w:rPr>
          <w:color w:val="231F20"/>
        </w:rPr>
        <w:t>menu</w:t>
      </w:r>
      <w:r>
        <w:rPr>
          <w:color w:val="231F20"/>
          <w:spacing w:val="-11"/>
        </w:rPr>
        <w:t> </w:t>
      </w:r>
      <w:r>
        <w:rPr>
          <w:color w:val="231F20"/>
        </w:rPr>
        <w:t>button</w:t>
      </w:r>
      <w:r>
        <w:rPr>
          <w:color w:val="231F20"/>
          <w:spacing w:val="-12"/>
        </w:rPr>
        <w:t> </w:t>
      </w:r>
      <w:r>
        <w:rPr>
          <w:color w:val="231F20"/>
          <w:spacing w:val="-5"/>
        </w:rPr>
        <w:t>for </w:t>
      </w:r>
      <w:r>
        <w:rPr>
          <w:color w:val="231F20"/>
        </w:rPr>
        <w:t>confirmation, press the shooting button to return to the previous menu, press the Up button or Down button </w:t>
      </w:r>
      <w:r>
        <w:rPr>
          <w:color w:val="231F20"/>
          <w:spacing w:val="-6"/>
        </w:rPr>
        <w:t>to </w:t>
      </w:r>
      <w:r>
        <w:rPr>
          <w:color w:val="231F20"/>
        </w:rPr>
        <w:t>select corresponding parameters, and press the Menu button</w:t>
      </w:r>
      <w:r>
        <w:rPr>
          <w:color w:val="231F20"/>
          <w:spacing w:val="-10"/>
        </w:rPr>
        <w:t> </w:t>
      </w:r>
      <w:r>
        <w:rPr>
          <w:color w:val="231F20"/>
        </w:rPr>
        <w:t>for</w:t>
      </w:r>
      <w:r>
        <w:rPr>
          <w:color w:val="231F20"/>
          <w:spacing w:val="-9"/>
        </w:rPr>
        <w:t> </w:t>
      </w:r>
      <w:r>
        <w:rPr>
          <w:color w:val="231F20"/>
        </w:rPr>
        <w:t>confirmation</w:t>
      </w:r>
      <w:r>
        <w:rPr>
          <w:color w:val="231F20"/>
          <w:spacing w:val="-9"/>
        </w:rPr>
        <w:t> </w:t>
      </w:r>
      <w:r>
        <w:rPr>
          <w:color w:val="231F20"/>
        </w:rPr>
        <w:t>and</w:t>
      </w:r>
      <w:r>
        <w:rPr>
          <w:color w:val="231F20"/>
          <w:spacing w:val="-9"/>
        </w:rPr>
        <w:t> </w:t>
      </w:r>
      <w:r>
        <w:rPr>
          <w:color w:val="231F20"/>
        </w:rPr>
        <w:t>return</w:t>
      </w:r>
      <w:r>
        <w:rPr>
          <w:color w:val="231F20"/>
          <w:spacing w:val="-9"/>
        </w:rPr>
        <w:t> </w:t>
      </w:r>
      <w:r>
        <w:rPr>
          <w:color w:val="231F20"/>
        </w:rPr>
        <w:t>to</w:t>
      </w:r>
      <w:r>
        <w:rPr>
          <w:color w:val="231F20"/>
          <w:spacing w:val="-10"/>
        </w:rPr>
        <w:t> </w:t>
      </w:r>
      <w:r>
        <w:rPr>
          <w:color w:val="231F20"/>
        </w:rPr>
        <w:t>the</w:t>
      </w:r>
      <w:r>
        <w:rPr>
          <w:color w:val="231F20"/>
          <w:spacing w:val="-9"/>
        </w:rPr>
        <w:t> </w:t>
      </w:r>
      <w:r>
        <w:rPr>
          <w:color w:val="231F20"/>
        </w:rPr>
        <w:t>previous</w:t>
      </w:r>
      <w:r>
        <w:rPr>
          <w:color w:val="231F20"/>
          <w:spacing w:val="-9"/>
        </w:rPr>
        <w:t> </w:t>
      </w:r>
      <w:r>
        <w:rPr>
          <w:color w:val="231F20"/>
        </w:rPr>
        <w:t>menu. i.Reset (on, off) default value as</w:t>
      </w:r>
      <w:r>
        <w:rPr>
          <w:color w:val="231F20"/>
          <w:spacing w:val="-12"/>
        </w:rPr>
        <w:t> </w:t>
      </w:r>
      <w:r>
        <w:rPr>
          <w:color w:val="231F20"/>
        </w:rPr>
        <w:t>off</w:t>
      </w:r>
    </w:p>
    <w:p>
      <w:pPr>
        <w:pStyle w:val="BodyText"/>
        <w:spacing w:line="211" w:lineRule="auto" w:before="8"/>
        <w:ind w:left="205" w:right="373"/>
        <w:jc w:val="both"/>
      </w:pPr>
      <w:r>
        <w:rPr>
          <w:color w:val="231F20"/>
        </w:rPr>
        <w:t>Press</w:t>
      </w:r>
      <w:r>
        <w:rPr>
          <w:color w:val="231F20"/>
          <w:spacing w:val="-5"/>
        </w:rPr>
        <w:t> </w:t>
      </w:r>
      <w:r>
        <w:rPr>
          <w:color w:val="231F20"/>
        </w:rPr>
        <w:t>the</w:t>
      </w:r>
      <w:r>
        <w:rPr>
          <w:color w:val="231F20"/>
          <w:spacing w:val="-5"/>
        </w:rPr>
        <w:t> </w:t>
      </w:r>
      <w:r>
        <w:rPr>
          <w:color w:val="231F20"/>
        </w:rPr>
        <w:t>Up</w:t>
      </w:r>
      <w:r>
        <w:rPr>
          <w:color w:val="231F20"/>
          <w:spacing w:val="-4"/>
        </w:rPr>
        <w:t> </w:t>
      </w:r>
      <w:r>
        <w:rPr>
          <w:color w:val="231F20"/>
        </w:rPr>
        <w:t>button</w:t>
      </w:r>
      <w:r>
        <w:rPr>
          <w:color w:val="231F20"/>
          <w:spacing w:val="-5"/>
        </w:rPr>
        <w:t> </w:t>
      </w:r>
      <w:r>
        <w:rPr>
          <w:color w:val="231F20"/>
        </w:rPr>
        <w:t>or</w:t>
      </w:r>
      <w:r>
        <w:rPr>
          <w:color w:val="231F20"/>
          <w:spacing w:val="-4"/>
        </w:rPr>
        <w:t> </w:t>
      </w:r>
      <w:r>
        <w:rPr>
          <w:color w:val="231F20"/>
        </w:rPr>
        <w:t>Down</w:t>
      </w:r>
      <w:r>
        <w:rPr>
          <w:color w:val="231F20"/>
          <w:spacing w:val="-5"/>
        </w:rPr>
        <w:t> </w:t>
      </w:r>
      <w:r>
        <w:rPr>
          <w:color w:val="231F20"/>
        </w:rPr>
        <w:t>button</w:t>
      </w:r>
      <w:r>
        <w:rPr>
          <w:color w:val="231F20"/>
          <w:spacing w:val="-4"/>
        </w:rPr>
        <w:t> </w:t>
      </w:r>
      <w:r>
        <w:rPr>
          <w:color w:val="231F20"/>
        </w:rPr>
        <w:t>for</w:t>
      </w:r>
      <w:r>
        <w:rPr>
          <w:color w:val="231F20"/>
          <w:spacing w:val="-5"/>
        </w:rPr>
        <w:t> </w:t>
      </w:r>
      <w:r>
        <w:rPr>
          <w:color w:val="231F20"/>
        </w:rPr>
        <w:t>selection,</w:t>
      </w:r>
      <w:r>
        <w:rPr>
          <w:color w:val="231F20"/>
          <w:spacing w:val="-4"/>
        </w:rPr>
        <w:t> </w:t>
      </w:r>
      <w:r>
        <w:rPr>
          <w:color w:val="231F20"/>
        </w:rPr>
        <w:t>and</w:t>
      </w:r>
      <w:r>
        <w:rPr>
          <w:color w:val="231F20"/>
          <w:spacing w:val="-5"/>
        </w:rPr>
        <w:t> </w:t>
      </w:r>
      <w:r>
        <w:rPr>
          <w:color w:val="231F20"/>
          <w:spacing w:val="-4"/>
        </w:rPr>
        <w:t>all </w:t>
      </w:r>
      <w:r>
        <w:rPr>
          <w:color w:val="231F20"/>
        </w:rPr>
        <w:t>parameters restore to the default value. Press the Menu button</w:t>
      </w:r>
      <w:r>
        <w:rPr>
          <w:color w:val="231F20"/>
          <w:spacing w:val="-10"/>
        </w:rPr>
        <w:t> </w:t>
      </w:r>
      <w:r>
        <w:rPr>
          <w:color w:val="231F20"/>
        </w:rPr>
        <w:t>for</w:t>
      </w:r>
      <w:r>
        <w:rPr>
          <w:color w:val="231F20"/>
          <w:spacing w:val="-9"/>
        </w:rPr>
        <w:t> </w:t>
      </w:r>
      <w:r>
        <w:rPr>
          <w:color w:val="231F20"/>
        </w:rPr>
        <w:t>confirmation</w:t>
      </w:r>
      <w:r>
        <w:rPr>
          <w:color w:val="231F20"/>
          <w:spacing w:val="-9"/>
        </w:rPr>
        <w:t> </w:t>
      </w:r>
      <w:r>
        <w:rPr>
          <w:color w:val="231F20"/>
        </w:rPr>
        <w:t>and</w:t>
      </w:r>
      <w:r>
        <w:rPr>
          <w:color w:val="231F20"/>
          <w:spacing w:val="-9"/>
        </w:rPr>
        <w:t> </w:t>
      </w:r>
      <w:r>
        <w:rPr>
          <w:color w:val="231F20"/>
        </w:rPr>
        <w:t>return</w:t>
      </w:r>
      <w:r>
        <w:rPr>
          <w:color w:val="231F20"/>
          <w:spacing w:val="-9"/>
        </w:rPr>
        <w:t> </w:t>
      </w:r>
      <w:r>
        <w:rPr>
          <w:color w:val="231F20"/>
        </w:rPr>
        <w:t>to</w:t>
      </w:r>
      <w:r>
        <w:rPr>
          <w:color w:val="231F20"/>
          <w:spacing w:val="-10"/>
        </w:rPr>
        <w:t> </w:t>
      </w:r>
      <w:r>
        <w:rPr>
          <w:color w:val="231F20"/>
        </w:rPr>
        <w:t>the</w:t>
      </w:r>
      <w:r>
        <w:rPr>
          <w:color w:val="231F20"/>
          <w:spacing w:val="-9"/>
        </w:rPr>
        <w:t> </w:t>
      </w:r>
      <w:r>
        <w:rPr>
          <w:color w:val="231F20"/>
        </w:rPr>
        <w:t>previous</w:t>
      </w:r>
      <w:r>
        <w:rPr>
          <w:color w:val="231F20"/>
          <w:spacing w:val="-9"/>
        </w:rPr>
        <w:t> </w:t>
      </w:r>
      <w:r>
        <w:rPr>
          <w:color w:val="231F20"/>
        </w:rPr>
        <w:t>menu.</w:t>
      </w:r>
    </w:p>
    <w:p>
      <w:pPr>
        <w:spacing w:after="0" w:line="211" w:lineRule="auto"/>
        <w:jc w:val="both"/>
        <w:sectPr>
          <w:footerReference w:type="default" r:id="rId19"/>
          <w:pgSz w:w="12250" w:h="8570" w:orient="landscape"/>
          <w:pgMar w:footer="587" w:header="0" w:top="560" w:bottom="780" w:left="500" w:right="280"/>
          <w:cols w:num="2" w:equalWidth="0">
            <w:col w:w="5148" w:space="836"/>
            <w:col w:w="5486"/>
          </w:cols>
        </w:sectPr>
      </w:pPr>
    </w:p>
    <w:p>
      <w:pPr>
        <w:pStyle w:val="Heading1"/>
        <w:spacing w:before="12"/>
        <w:ind w:left="217"/>
      </w:pPr>
      <w:r>
        <w:rPr/>
        <w:drawing>
          <wp:anchor distT="0" distB="0" distL="0" distR="0" allowOverlap="1" layoutInCell="1" locked="0" behindDoc="0" simplePos="0" relativeHeight="1336">
            <wp:simplePos x="0" y="0"/>
            <wp:positionH relativeFrom="page">
              <wp:posOffset>4762834</wp:posOffset>
            </wp:positionH>
            <wp:positionV relativeFrom="paragraph">
              <wp:posOffset>439792</wp:posOffset>
            </wp:positionV>
            <wp:extent cx="1242592" cy="3532582"/>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21" cstate="print"/>
                    <a:stretch>
                      <a:fillRect/>
                    </a:stretch>
                  </pic:blipFill>
                  <pic:spPr>
                    <a:xfrm>
                      <a:off x="0" y="0"/>
                      <a:ext cx="1242592" cy="3532582"/>
                    </a:xfrm>
                    <a:prstGeom prst="rect">
                      <a:avLst/>
                    </a:prstGeom>
                  </pic:spPr>
                </pic:pic>
              </a:graphicData>
            </a:graphic>
          </wp:anchor>
        </w:drawing>
      </w:r>
      <w:r>
        <w:rPr>
          <w:color w:val="231F20"/>
        </w:rPr>
        <w:t>Product Stuctures</w:t>
      </w:r>
    </w:p>
    <w:p>
      <w:pPr>
        <w:pStyle w:val="BodyText"/>
        <w:rPr>
          <w:sz w:val="20"/>
        </w:rPr>
      </w:pPr>
    </w:p>
    <w:p>
      <w:pPr>
        <w:pStyle w:val="BodyText"/>
        <w:spacing w:before="3"/>
        <w:rPr>
          <w:sz w:val="17"/>
        </w:rPr>
      </w:pPr>
    </w:p>
    <w:p>
      <w:pPr>
        <w:spacing w:after="0"/>
        <w:rPr>
          <w:sz w:val="17"/>
        </w:rPr>
        <w:sectPr>
          <w:footerReference w:type="default" r:id="rId20"/>
          <w:pgSz w:w="12250" w:h="8570" w:orient="landscape"/>
          <w:pgMar w:footer="643" w:header="0" w:top="540" w:bottom="840" w:left="500" w:right="280"/>
        </w:sectPr>
      </w:pPr>
    </w:p>
    <w:p>
      <w:pPr>
        <w:pStyle w:val="BodyText"/>
        <w:rPr>
          <w:sz w:val="32"/>
        </w:rPr>
      </w:pPr>
    </w:p>
    <w:p>
      <w:pPr>
        <w:pStyle w:val="BodyText"/>
        <w:spacing w:before="1"/>
        <w:ind w:left="217"/>
      </w:pPr>
      <w:r>
        <w:rPr>
          <w:color w:val="231F20"/>
        </w:rPr>
        <w:t>Brightness control</w:t>
      </w:r>
    </w:p>
    <w:p>
      <w:pPr>
        <w:pStyle w:val="BodyText"/>
        <w:rPr>
          <w:sz w:val="24"/>
        </w:rPr>
      </w:pPr>
    </w:p>
    <w:p>
      <w:pPr>
        <w:pStyle w:val="BodyText"/>
        <w:rPr>
          <w:sz w:val="24"/>
        </w:rPr>
      </w:pPr>
    </w:p>
    <w:p>
      <w:pPr>
        <w:pStyle w:val="BodyText"/>
        <w:rPr>
          <w:sz w:val="24"/>
        </w:rPr>
      </w:pPr>
    </w:p>
    <w:p>
      <w:pPr>
        <w:pStyle w:val="BodyText"/>
        <w:spacing w:before="4"/>
        <w:rPr>
          <w:sz w:val="29"/>
        </w:rPr>
      </w:pPr>
    </w:p>
    <w:p>
      <w:pPr>
        <w:pStyle w:val="BodyText"/>
        <w:spacing w:line="156" w:lineRule="auto" w:before="1"/>
        <w:ind w:left="203" w:right="16"/>
      </w:pPr>
      <w:r>
        <w:rPr>
          <w:color w:val="231F20"/>
        </w:rPr>
        <w:t>Zoom in button/ shutter correction/ Up button</w:t>
      </w:r>
    </w:p>
    <w:p>
      <w:pPr>
        <w:pStyle w:val="BodyText"/>
        <w:rPr>
          <w:sz w:val="24"/>
        </w:rPr>
      </w:pPr>
    </w:p>
    <w:p>
      <w:pPr>
        <w:pStyle w:val="BodyText"/>
        <w:spacing w:before="6"/>
        <w:rPr>
          <w:sz w:val="25"/>
        </w:rPr>
      </w:pPr>
    </w:p>
    <w:p>
      <w:pPr>
        <w:pStyle w:val="BodyText"/>
        <w:spacing w:line="156" w:lineRule="auto" w:before="1"/>
        <w:ind w:left="212" w:right="178" w:hanging="55"/>
        <w:jc w:val="center"/>
      </w:pPr>
      <w:r>
        <w:rPr>
          <w:color w:val="231F20"/>
        </w:rPr>
        <w:t>Visual adjustment </w:t>
      </w:r>
      <w:r>
        <w:rPr>
          <w:color w:val="231F20"/>
          <w:spacing w:val="-5"/>
        </w:rPr>
        <w:t>knob</w:t>
      </w:r>
    </w:p>
    <w:p>
      <w:pPr>
        <w:pStyle w:val="BodyText"/>
        <w:spacing w:before="8"/>
        <w:rPr>
          <w:sz w:val="14"/>
        </w:rPr>
      </w:pPr>
    </w:p>
    <w:p>
      <w:pPr>
        <w:pStyle w:val="BodyText"/>
        <w:spacing w:line="156" w:lineRule="auto"/>
        <w:ind w:left="212" w:right="820" w:hanging="3"/>
      </w:pPr>
      <w:r>
        <w:rPr>
          <w:color w:val="231F20"/>
        </w:rPr>
        <w:t>Eyepiece eye mask</w:t>
      </w:r>
    </w:p>
    <w:p>
      <w:pPr>
        <w:pStyle w:val="BodyText"/>
        <w:spacing w:line="156" w:lineRule="auto" w:before="136"/>
        <w:ind w:left="705" w:right="49" w:hanging="151"/>
      </w:pPr>
      <w:r>
        <w:rPr/>
        <w:br w:type="column"/>
      </w:r>
      <w:r>
        <w:rPr>
          <w:color w:val="231F20"/>
        </w:rPr>
        <w:t>Infrared thermal image sensor</w:t>
      </w:r>
    </w:p>
    <w:p>
      <w:pPr>
        <w:pStyle w:val="BodyText"/>
        <w:rPr>
          <w:sz w:val="24"/>
        </w:rPr>
      </w:pPr>
    </w:p>
    <w:p>
      <w:pPr>
        <w:pStyle w:val="BodyText"/>
        <w:spacing w:before="6"/>
        <w:rPr>
          <w:sz w:val="30"/>
        </w:rPr>
      </w:pPr>
    </w:p>
    <w:p>
      <w:pPr>
        <w:pStyle w:val="BodyText"/>
        <w:spacing w:line="156" w:lineRule="auto"/>
        <w:ind w:left="538" w:right="213"/>
        <w:jc w:val="both"/>
      </w:pPr>
      <w:r>
        <w:rPr/>
        <w:drawing>
          <wp:anchor distT="0" distB="0" distL="0" distR="0" allowOverlap="1" layoutInCell="1" locked="0" behindDoc="1" simplePos="0" relativeHeight="268408151">
            <wp:simplePos x="0" y="0"/>
            <wp:positionH relativeFrom="page">
              <wp:posOffset>1033578</wp:posOffset>
            </wp:positionH>
            <wp:positionV relativeFrom="paragraph">
              <wp:posOffset>-831152</wp:posOffset>
            </wp:positionV>
            <wp:extent cx="1588457" cy="3127005"/>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2" cstate="print"/>
                    <a:stretch>
                      <a:fillRect/>
                    </a:stretch>
                  </pic:blipFill>
                  <pic:spPr>
                    <a:xfrm>
                      <a:off x="0" y="0"/>
                      <a:ext cx="1588457" cy="3127005"/>
                    </a:xfrm>
                    <a:prstGeom prst="rect">
                      <a:avLst/>
                    </a:prstGeom>
                  </pic:spPr>
                </pic:pic>
              </a:graphicData>
            </a:graphic>
          </wp:anchor>
        </w:drawing>
      </w:r>
      <w:r>
        <w:rPr>
          <w:color w:val="231F20"/>
        </w:rPr>
        <w:t>Photo button/ Video button / Escape button</w:t>
      </w:r>
    </w:p>
    <w:p>
      <w:pPr>
        <w:spacing w:line="261" w:lineRule="exact" w:before="127"/>
        <w:ind w:left="203" w:right="0" w:firstLine="0"/>
        <w:jc w:val="left"/>
        <w:rPr>
          <w:sz w:val="17"/>
        </w:rPr>
      </w:pPr>
      <w:r>
        <w:rPr>
          <w:color w:val="231F20"/>
          <w:sz w:val="17"/>
        </w:rPr>
        <w:t>Color palette button/</w:t>
      </w:r>
    </w:p>
    <w:p>
      <w:pPr>
        <w:spacing w:line="261" w:lineRule="exact" w:before="0"/>
        <w:ind w:left="203" w:right="0" w:firstLine="0"/>
        <w:jc w:val="left"/>
        <w:rPr>
          <w:sz w:val="17"/>
        </w:rPr>
      </w:pPr>
      <w:r>
        <w:rPr>
          <w:color w:val="231F20"/>
          <w:sz w:val="17"/>
        </w:rPr>
        <w:t>Menu button</w:t>
      </w:r>
    </w:p>
    <w:p>
      <w:pPr>
        <w:pStyle w:val="BodyText"/>
        <w:spacing w:line="156" w:lineRule="auto" w:before="84"/>
        <w:ind w:left="334" w:right="72"/>
        <w:jc w:val="both"/>
      </w:pPr>
      <w:r>
        <w:rPr>
          <w:color w:val="231F20"/>
        </w:rPr>
        <w:t>Brightness</w:t>
      </w:r>
      <w:r>
        <w:rPr>
          <w:color w:val="231F20"/>
          <w:spacing w:val="-12"/>
        </w:rPr>
        <w:t> </w:t>
      </w:r>
      <w:r>
        <w:rPr>
          <w:color w:val="231F20"/>
        </w:rPr>
        <w:t>button/ Hot spot tracking/ Down</w:t>
      </w:r>
      <w:r>
        <w:rPr>
          <w:color w:val="231F20"/>
          <w:spacing w:val="-2"/>
        </w:rPr>
        <w:t> </w:t>
      </w:r>
      <w:r>
        <w:rPr>
          <w:color w:val="231F20"/>
        </w:rPr>
        <w:t>button</w:t>
      </w:r>
    </w:p>
    <w:p>
      <w:pPr>
        <w:pStyle w:val="BodyText"/>
        <w:spacing w:line="274" w:lineRule="exact" w:before="164"/>
        <w:ind w:left="334"/>
        <w:jc w:val="both"/>
      </w:pPr>
      <w:r>
        <w:rPr>
          <w:color w:val="231F20"/>
        </w:rPr>
        <w:t>Power button/</w:t>
      </w:r>
    </w:p>
    <w:p>
      <w:pPr>
        <w:pStyle w:val="BodyText"/>
        <w:spacing w:line="274" w:lineRule="exact"/>
        <w:ind w:left="334"/>
        <w:jc w:val="both"/>
      </w:pPr>
      <w:r>
        <w:rPr>
          <w:color w:val="231F20"/>
        </w:rPr>
        <w:t>Standby button</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line="156" w:lineRule="auto" w:before="0"/>
        <w:ind w:left="2272" w:right="627" w:firstLine="0"/>
        <w:jc w:val="left"/>
        <w:rPr>
          <w:sz w:val="16"/>
        </w:rPr>
      </w:pPr>
      <w:r>
        <w:rPr>
          <w:color w:val="231F20"/>
          <w:sz w:val="16"/>
        </w:rPr>
        <w:t>(Before use, open the safety cover first) CVBS video output interface, Type-C interface</w:t>
      </w:r>
    </w:p>
    <w:p>
      <w:pPr>
        <w:spacing w:after="0" w:line="156" w:lineRule="auto"/>
        <w:jc w:val="left"/>
        <w:rPr>
          <w:sz w:val="16"/>
        </w:rPr>
        <w:sectPr>
          <w:type w:val="continuous"/>
          <w:pgSz w:w="12250" w:h="8570" w:orient="landscape"/>
          <w:pgMar w:top="780" w:bottom="280" w:left="500" w:right="280"/>
          <w:cols w:num="3" w:equalWidth="0">
            <w:col w:w="1855" w:space="1295"/>
            <w:col w:w="2022" w:space="1624"/>
            <w:col w:w="4674"/>
          </w:cols>
        </w:sectPr>
      </w:pPr>
    </w:p>
    <w:p>
      <w:pPr>
        <w:pStyle w:val="Heading1"/>
        <w:ind w:left="228"/>
      </w:pPr>
      <w:r>
        <w:rPr>
          <w:color w:val="231F20"/>
        </w:rPr>
        <w:t>Button Function Operation</w:t>
      </w:r>
    </w:p>
    <w:p>
      <w:pPr>
        <w:pStyle w:val="ListParagraph"/>
        <w:numPr>
          <w:ilvl w:val="0"/>
          <w:numId w:val="4"/>
        </w:numPr>
        <w:tabs>
          <w:tab w:pos="428" w:val="left" w:leader="none"/>
        </w:tabs>
        <w:spacing w:line="211" w:lineRule="auto" w:before="39" w:after="0"/>
        <w:ind w:left="228" w:right="47" w:firstLine="0"/>
        <w:jc w:val="left"/>
        <w:rPr>
          <w:sz w:val="18"/>
        </w:rPr>
      </w:pPr>
      <w:r>
        <w:rPr>
          <w:color w:val="231F20"/>
          <w:sz w:val="18"/>
        </w:rPr>
        <w:t>Power supply (standby): Long press the power supply key</w:t>
      </w:r>
      <w:r>
        <w:rPr>
          <w:color w:val="231F20"/>
          <w:spacing w:val="-7"/>
          <w:sz w:val="18"/>
        </w:rPr>
        <w:t> </w:t>
      </w:r>
      <w:r>
        <w:rPr>
          <w:color w:val="231F20"/>
          <w:sz w:val="18"/>
        </w:rPr>
        <w:t>for</w:t>
      </w:r>
      <w:r>
        <w:rPr>
          <w:color w:val="231F20"/>
          <w:spacing w:val="-6"/>
          <w:sz w:val="18"/>
        </w:rPr>
        <w:t> </w:t>
      </w:r>
      <w:r>
        <w:rPr>
          <w:color w:val="231F20"/>
          <w:sz w:val="18"/>
        </w:rPr>
        <w:t>3</w:t>
      </w:r>
      <w:r>
        <w:rPr>
          <w:color w:val="231F20"/>
          <w:spacing w:val="-6"/>
          <w:sz w:val="18"/>
        </w:rPr>
        <w:t> </w:t>
      </w:r>
      <w:r>
        <w:rPr>
          <w:color w:val="231F20"/>
          <w:sz w:val="18"/>
        </w:rPr>
        <w:t>seconds</w:t>
      </w:r>
      <w:r>
        <w:rPr>
          <w:color w:val="231F20"/>
          <w:spacing w:val="-7"/>
          <w:sz w:val="18"/>
        </w:rPr>
        <w:t> </w:t>
      </w:r>
      <w:r>
        <w:rPr>
          <w:color w:val="231F20"/>
          <w:sz w:val="18"/>
        </w:rPr>
        <w:t>to</w:t>
      </w:r>
      <w:r>
        <w:rPr>
          <w:color w:val="231F20"/>
          <w:spacing w:val="-6"/>
          <w:sz w:val="18"/>
        </w:rPr>
        <w:t> </w:t>
      </w:r>
      <w:r>
        <w:rPr>
          <w:color w:val="231F20"/>
          <w:sz w:val="18"/>
        </w:rPr>
        <w:t>switch</w:t>
      </w:r>
      <w:r>
        <w:rPr>
          <w:color w:val="231F20"/>
          <w:spacing w:val="-6"/>
          <w:sz w:val="18"/>
        </w:rPr>
        <w:t> </w:t>
      </w:r>
      <w:r>
        <w:rPr>
          <w:color w:val="231F20"/>
          <w:sz w:val="18"/>
        </w:rPr>
        <w:t>the</w:t>
      </w:r>
      <w:r>
        <w:rPr>
          <w:color w:val="231F20"/>
          <w:spacing w:val="-6"/>
          <w:sz w:val="18"/>
        </w:rPr>
        <w:t> </w:t>
      </w:r>
      <w:r>
        <w:rPr>
          <w:color w:val="231F20"/>
          <w:sz w:val="18"/>
        </w:rPr>
        <w:t>machine</w:t>
      </w:r>
      <w:r>
        <w:rPr>
          <w:color w:val="231F20"/>
          <w:spacing w:val="-7"/>
          <w:sz w:val="18"/>
        </w:rPr>
        <w:t> </w:t>
      </w:r>
      <w:r>
        <w:rPr>
          <w:color w:val="231F20"/>
          <w:sz w:val="18"/>
        </w:rPr>
        <w:t>on</w:t>
      </w:r>
      <w:r>
        <w:rPr>
          <w:color w:val="231F20"/>
          <w:spacing w:val="-6"/>
          <w:sz w:val="18"/>
        </w:rPr>
        <w:t> </w:t>
      </w:r>
      <w:r>
        <w:rPr>
          <w:color w:val="231F20"/>
          <w:sz w:val="18"/>
        </w:rPr>
        <w:t>and</w:t>
      </w:r>
      <w:r>
        <w:rPr>
          <w:color w:val="231F20"/>
          <w:spacing w:val="-6"/>
          <w:sz w:val="18"/>
        </w:rPr>
        <w:t> </w:t>
      </w:r>
      <w:r>
        <w:rPr>
          <w:color w:val="231F20"/>
          <w:sz w:val="18"/>
        </w:rPr>
        <w:t>off,</w:t>
      </w:r>
      <w:r>
        <w:rPr>
          <w:color w:val="231F20"/>
          <w:spacing w:val="-7"/>
          <w:sz w:val="18"/>
        </w:rPr>
        <w:t> </w:t>
      </w:r>
      <w:r>
        <w:rPr>
          <w:color w:val="231F20"/>
          <w:sz w:val="18"/>
        </w:rPr>
        <w:t>short press the power key to enter standby, and then short press</w:t>
      </w:r>
      <w:r>
        <w:rPr>
          <w:color w:val="231F20"/>
          <w:spacing w:val="-8"/>
          <w:sz w:val="18"/>
        </w:rPr>
        <w:t> </w:t>
      </w:r>
      <w:r>
        <w:rPr>
          <w:color w:val="231F20"/>
          <w:sz w:val="18"/>
        </w:rPr>
        <w:t>the</w:t>
      </w:r>
      <w:r>
        <w:rPr>
          <w:color w:val="231F20"/>
          <w:spacing w:val="-8"/>
          <w:sz w:val="18"/>
        </w:rPr>
        <w:t> </w:t>
      </w:r>
      <w:r>
        <w:rPr>
          <w:color w:val="231F20"/>
          <w:sz w:val="18"/>
        </w:rPr>
        <w:t>power</w:t>
      </w:r>
      <w:r>
        <w:rPr>
          <w:color w:val="231F20"/>
          <w:spacing w:val="-7"/>
          <w:sz w:val="18"/>
        </w:rPr>
        <w:t> </w:t>
      </w:r>
      <w:r>
        <w:rPr>
          <w:color w:val="231F20"/>
          <w:sz w:val="18"/>
        </w:rPr>
        <w:t>key</w:t>
      </w:r>
      <w:r>
        <w:rPr>
          <w:color w:val="231F20"/>
          <w:spacing w:val="-8"/>
          <w:sz w:val="18"/>
        </w:rPr>
        <w:t> </w:t>
      </w:r>
      <w:r>
        <w:rPr>
          <w:color w:val="231F20"/>
          <w:sz w:val="18"/>
        </w:rPr>
        <w:t>to</w:t>
      </w:r>
      <w:r>
        <w:rPr>
          <w:color w:val="231F20"/>
          <w:spacing w:val="-8"/>
          <w:sz w:val="18"/>
        </w:rPr>
        <w:t> </w:t>
      </w:r>
      <w:r>
        <w:rPr>
          <w:color w:val="231F20"/>
          <w:sz w:val="18"/>
        </w:rPr>
        <w:t>exit</w:t>
      </w:r>
      <w:r>
        <w:rPr>
          <w:color w:val="231F20"/>
          <w:spacing w:val="-7"/>
          <w:sz w:val="18"/>
        </w:rPr>
        <w:t> </w:t>
      </w:r>
      <w:r>
        <w:rPr>
          <w:color w:val="231F20"/>
          <w:sz w:val="18"/>
        </w:rPr>
        <w:t>standby,</w:t>
      </w:r>
      <w:r>
        <w:rPr>
          <w:color w:val="231F20"/>
          <w:spacing w:val="-8"/>
          <w:sz w:val="18"/>
        </w:rPr>
        <w:t> </w:t>
      </w:r>
      <w:r>
        <w:rPr>
          <w:color w:val="231F20"/>
          <w:sz w:val="18"/>
        </w:rPr>
        <w:t>power</w:t>
      </w:r>
      <w:r>
        <w:rPr>
          <w:color w:val="231F20"/>
          <w:spacing w:val="-7"/>
          <w:sz w:val="18"/>
        </w:rPr>
        <w:t> </w:t>
      </w:r>
      <w:r>
        <w:rPr>
          <w:color w:val="231F20"/>
          <w:sz w:val="18"/>
        </w:rPr>
        <w:t>on</w:t>
      </w:r>
      <w:r>
        <w:rPr>
          <w:color w:val="231F20"/>
          <w:spacing w:val="-8"/>
          <w:sz w:val="18"/>
        </w:rPr>
        <w:t> </w:t>
      </w:r>
      <w:r>
        <w:rPr>
          <w:color w:val="231F20"/>
          <w:sz w:val="18"/>
        </w:rPr>
        <w:t>or</w:t>
      </w:r>
      <w:r>
        <w:rPr>
          <w:color w:val="231F20"/>
          <w:spacing w:val="-8"/>
          <w:sz w:val="18"/>
        </w:rPr>
        <w:t> </w:t>
      </w:r>
      <w:r>
        <w:rPr>
          <w:color w:val="231F20"/>
          <w:sz w:val="18"/>
        </w:rPr>
        <w:t>standby, and the power indicator is</w:t>
      </w:r>
      <w:r>
        <w:rPr>
          <w:color w:val="231F20"/>
          <w:spacing w:val="-9"/>
          <w:sz w:val="18"/>
        </w:rPr>
        <w:t> </w:t>
      </w:r>
      <w:r>
        <w:rPr>
          <w:color w:val="231F20"/>
          <w:sz w:val="18"/>
        </w:rPr>
        <w:t>on</w:t>
      </w:r>
    </w:p>
    <w:p>
      <w:pPr>
        <w:pStyle w:val="ListParagraph"/>
        <w:numPr>
          <w:ilvl w:val="0"/>
          <w:numId w:val="4"/>
        </w:numPr>
        <w:tabs>
          <w:tab w:pos="428" w:val="left" w:leader="none"/>
        </w:tabs>
        <w:spacing w:line="211" w:lineRule="auto" w:before="85" w:after="0"/>
        <w:ind w:left="228" w:right="38" w:firstLine="0"/>
        <w:jc w:val="left"/>
        <w:rPr>
          <w:sz w:val="18"/>
        </w:rPr>
      </w:pPr>
      <w:r>
        <w:rPr>
          <w:color w:val="231F20"/>
          <w:sz w:val="18"/>
        </w:rPr>
        <w:t>Shooting (Viedo recording): Shortly press the shooting button for photographing function, the photographing icon</w:t>
      </w:r>
      <w:r>
        <w:rPr>
          <w:color w:val="231F20"/>
          <w:spacing w:val="-9"/>
          <w:sz w:val="18"/>
        </w:rPr>
        <w:t> </w:t>
      </w:r>
      <w:r>
        <w:rPr>
          <w:color w:val="231F20"/>
          <w:sz w:val="18"/>
        </w:rPr>
        <w:t>flashes</w:t>
      </w:r>
      <w:r>
        <w:rPr>
          <w:color w:val="231F20"/>
          <w:spacing w:val="-8"/>
          <w:sz w:val="18"/>
        </w:rPr>
        <w:t> </w:t>
      </w:r>
      <w:r>
        <w:rPr>
          <w:color w:val="231F20"/>
          <w:sz w:val="18"/>
        </w:rPr>
        <w:t>once,</w:t>
      </w:r>
      <w:r>
        <w:rPr>
          <w:color w:val="231F20"/>
          <w:spacing w:val="-9"/>
          <w:sz w:val="18"/>
        </w:rPr>
        <w:t> </w:t>
      </w:r>
      <w:r>
        <w:rPr>
          <w:color w:val="231F20"/>
          <w:sz w:val="18"/>
        </w:rPr>
        <w:t>there</w:t>
      </w:r>
      <w:r>
        <w:rPr>
          <w:color w:val="231F20"/>
          <w:spacing w:val="-8"/>
          <w:sz w:val="18"/>
        </w:rPr>
        <w:t> </w:t>
      </w:r>
      <w:r>
        <w:rPr>
          <w:color w:val="231F20"/>
          <w:sz w:val="18"/>
        </w:rPr>
        <w:t>is</w:t>
      </w:r>
      <w:r>
        <w:rPr>
          <w:color w:val="231F20"/>
          <w:spacing w:val="-9"/>
          <w:sz w:val="18"/>
        </w:rPr>
        <w:t> </w:t>
      </w:r>
      <w:r>
        <w:rPr>
          <w:color w:val="231F20"/>
          <w:sz w:val="18"/>
        </w:rPr>
        <w:t>the</w:t>
      </w:r>
      <w:r>
        <w:rPr>
          <w:color w:val="231F20"/>
          <w:spacing w:val="-8"/>
          <w:sz w:val="18"/>
        </w:rPr>
        <w:t> </w:t>
      </w:r>
      <w:r>
        <w:rPr>
          <w:color w:val="231F20"/>
          <w:sz w:val="18"/>
        </w:rPr>
        <w:t>photographing</w:t>
      </w:r>
      <w:r>
        <w:rPr>
          <w:color w:val="231F20"/>
          <w:spacing w:val="-9"/>
          <w:sz w:val="18"/>
        </w:rPr>
        <w:t> </w:t>
      </w:r>
      <w:r>
        <w:rPr>
          <w:color w:val="231F20"/>
          <w:sz w:val="18"/>
        </w:rPr>
        <w:t>status.</w:t>
      </w:r>
      <w:r>
        <w:rPr>
          <w:color w:val="231F20"/>
          <w:spacing w:val="-8"/>
          <w:sz w:val="18"/>
        </w:rPr>
        <w:t> </w:t>
      </w:r>
      <w:r>
        <w:rPr>
          <w:color w:val="231F20"/>
          <w:sz w:val="18"/>
        </w:rPr>
        <w:t>If</w:t>
      </w:r>
      <w:r>
        <w:rPr>
          <w:color w:val="231F20"/>
          <w:spacing w:val="-9"/>
          <w:sz w:val="18"/>
        </w:rPr>
        <w:t> </w:t>
      </w:r>
      <w:r>
        <w:rPr>
          <w:color w:val="231F20"/>
          <w:sz w:val="18"/>
        </w:rPr>
        <w:t>the magnification is X2, then press X2 for picture storage. If the magnification is X4, press X4 for picture storage, long press the shooting button for 2 seconds for video recording, the video icon flashes, and long press the shooting button for 2 seconds for video recording to end and exit. The video icon is off, and the recording status is not affected by the</w:t>
      </w:r>
      <w:r>
        <w:rPr>
          <w:color w:val="231F20"/>
          <w:spacing w:val="-8"/>
          <w:sz w:val="18"/>
        </w:rPr>
        <w:t> </w:t>
      </w:r>
      <w:r>
        <w:rPr>
          <w:color w:val="231F20"/>
          <w:sz w:val="18"/>
        </w:rPr>
        <w:t>magnification.</w:t>
      </w:r>
    </w:p>
    <w:p>
      <w:pPr>
        <w:pStyle w:val="ListParagraph"/>
        <w:numPr>
          <w:ilvl w:val="0"/>
          <w:numId w:val="4"/>
        </w:numPr>
        <w:tabs>
          <w:tab w:pos="428" w:val="left" w:leader="none"/>
        </w:tabs>
        <w:spacing w:line="211" w:lineRule="auto" w:before="90" w:after="0"/>
        <w:ind w:left="228" w:right="87" w:firstLine="0"/>
        <w:jc w:val="left"/>
        <w:rPr>
          <w:sz w:val="18"/>
        </w:rPr>
      </w:pPr>
      <w:r>
        <w:rPr>
          <w:color w:val="231F20"/>
          <w:sz w:val="18"/>
        </w:rPr>
        <w:t>Zoom</w:t>
      </w:r>
      <w:r>
        <w:rPr>
          <w:color w:val="231F20"/>
          <w:spacing w:val="-9"/>
          <w:sz w:val="18"/>
        </w:rPr>
        <w:t> </w:t>
      </w:r>
      <w:r>
        <w:rPr>
          <w:color w:val="231F20"/>
          <w:sz w:val="18"/>
        </w:rPr>
        <w:t>in</w:t>
      </w:r>
      <w:r>
        <w:rPr>
          <w:color w:val="231F20"/>
          <w:spacing w:val="-9"/>
          <w:sz w:val="18"/>
        </w:rPr>
        <w:t> </w:t>
      </w:r>
      <w:r>
        <w:rPr>
          <w:color w:val="231F20"/>
          <w:sz w:val="18"/>
        </w:rPr>
        <w:t>(Up</w:t>
      </w:r>
      <w:r>
        <w:rPr>
          <w:color w:val="231F20"/>
          <w:spacing w:val="-8"/>
          <w:sz w:val="18"/>
        </w:rPr>
        <w:t> </w:t>
      </w:r>
      <w:r>
        <w:rPr>
          <w:color w:val="231F20"/>
          <w:sz w:val="18"/>
        </w:rPr>
        <w:t>button):</w:t>
      </w:r>
      <w:r>
        <w:rPr>
          <w:color w:val="231F20"/>
          <w:spacing w:val="-9"/>
          <w:sz w:val="18"/>
        </w:rPr>
        <w:t> </w:t>
      </w:r>
      <w:r>
        <w:rPr>
          <w:color w:val="231F20"/>
          <w:sz w:val="18"/>
        </w:rPr>
        <w:t>Shortly</w:t>
      </w:r>
      <w:r>
        <w:rPr>
          <w:color w:val="231F20"/>
          <w:spacing w:val="-8"/>
          <w:sz w:val="18"/>
        </w:rPr>
        <w:t> </w:t>
      </w:r>
      <w:r>
        <w:rPr>
          <w:color w:val="231F20"/>
          <w:sz w:val="18"/>
        </w:rPr>
        <w:t>press</w:t>
      </w:r>
      <w:r>
        <w:rPr>
          <w:color w:val="231F20"/>
          <w:spacing w:val="-9"/>
          <w:sz w:val="18"/>
        </w:rPr>
        <w:t> </w:t>
      </w:r>
      <w:r>
        <w:rPr>
          <w:color w:val="231F20"/>
          <w:sz w:val="18"/>
        </w:rPr>
        <w:t>the</w:t>
      </w:r>
      <w:r>
        <w:rPr>
          <w:color w:val="231F20"/>
          <w:spacing w:val="-8"/>
          <w:sz w:val="18"/>
        </w:rPr>
        <w:t> </w:t>
      </w:r>
      <w:r>
        <w:rPr>
          <w:color w:val="231F20"/>
          <w:sz w:val="18"/>
        </w:rPr>
        <w:t>zoom</w:t>
      </w:r>
      <w:r>
        <w:rPr>
          <w:color w:val="231F20"/>
          <w:spacing w:val="-9"/>
          <w:sz w:val="18"/>
        </w:rPr>
        <w:t> </w:t>
      </w:r>
      <w:r>
        <w:rPr>
          <w:color w:val="231F20"/>
          <w:sz w:val="18"/>
        </w:rPr>
        <w:t>in</w:t>
      </w:r>
      <w:r>
        <w:rPr>
          <w:color w:val="231F20"/>
          <w:spacing w:val="-8"/>
          <w:sz w:val="18"/>
        </w:rPr>
        <w:t> </w:t>
      </w:r>
      <w:r>
        <w:rPr>
          <w:color w:val="231F20"/>
          <w:sz w:val="18"/>
        </w:rPr>
        <w:t>button, X1, X2 and X4 switch, and the corresponding zoom in icon will be displayed. In the manual or semi-automatic state, long press the zoom in button for 2 seconds to manually correct the shutter</w:t>
      </w:r>
      <w:r>
        <w:rPr>
          <w:color w:val="231F20"/>
          <w:spacing w:val="-9"/>
          <w:sz w:val="18"/>
        </w:rPr>
        <w:t> </w:t>
      </w:r>
      <w:r>
        <w:rPr>
          <w:color w:val="231F20"/>
          <w:sz w:val="18"/>
        </w:rPr>
        <w:t>once.</w:t>
      </w:r>
    </w:p>
    <w:p>
      <w:pPr>
        <w:pStyle w:val="ListParagraph"/>
        <w:numPr>
          <w:ilvl w:val="0"/>
          <w:numId w:val="4"/>
        </w:numPr>
        <w:tabs>
          <w:tab w:pos="428" w:val="left" w:leader="none"/>
        </w:tabs>
        <w:spacing w:line="240" w:lineRule="auto" w:before="57" w:after="0"/>
        <w:ind w:left="427" w:right="0" w:hanging="199"/>
        <w:jc w:val="left"/>
        <w:rPr>
          <w:sz w:val="18"/>
        </w:rPr>
      </w:pPr>
      <w:r>
        <w:rPr>
          <w:color w:val="231F20"/>
          <w:sz w:val="18"/>
        </w:rPr>
        <w:t>Color palette (menu): Color palette (menu):</w:t>
      </w:r>
      <w:r>
        <w:rPr>
          <w:color w:val="231F20"/>
          <w:spacing w:val="-31"/>
          <w:sz w:val="18"/>
        </w:rPr>
        <w:t> </w:t>
      </w:r>
      <w:r>
        <w:rPr>
          <w:color w:val="231F20"/>
          <w:sz w:val="18"/>
        </w:rPr>
        <w:t>Shortly</w:t>
      </w:r>
    </w:p>
    <w:p>
      <w:pPr>
        <w:pStyle w:val="BodyText"/>
        <w:spacing w:line="211" w:lineRule="auto" w:before="73"/>
        <w:ind w:left="239" w:right="118"/>
      </w:pPr>
      <w:r>
        <w:rPr/>
        <w:br w:type="column"/>
      </w:r>
      <w:r>
        <w:rPr>
          <w:color w:val="231F20"/>
        </w:rPr>
        <w:t>press the palette button, white heat, black heat, rainbow, hot metal, yellow saturation, bird watching mode and color palette switch, and long press the color palette button for 2 seconds to enter the menu mode.</w:t>
      </w:r>
    </w:p>
    <w:p>
      <w:pPr>
        <w:pStyle w:val="ListParagraph"/>
        <w:numPr>
          <w:ilvl w:val="0"/>
          <w:numId w:val="4"/>
        </w:numPr>
        <w:tabs>
          <w:tab w:pos="439" w:val="left" w:leader="none"/>
        </w:tabs>
        <w:spacing w:line="211" w:lineRule="auto" w:before="124" w:after="0"/>
        <w:ind w:left="239" w:right="277" w:firstLine="0"/>
        <w:jc w:val="left"/>
        <w:rPr>
          <w:sz w:val="18"/>
        </w:rPr>
      </w:pPr>
      <w:r>
        <w:rPr>
          <w:color w:val="231F20"/>
          <w:sz w:val="18"/>
        </w:rPr>
        <w:t>Brightness (Down button): Shortly press the brightness button, and brightness 10 levels are switched, and corre- sponding brightness icon is displayed. Long press the button</w:t>
      </w:r>
      <w:r>
        <w:rPr>
          <w:color w:val="231F20"/>
          <w:spacing w:val="-8"/>
          <w:sz w:val="18"/>
        </w:rPr>
        <w:t> </w:t>
      </w:r>
      <w:r>
        <w:rPr>
          <w:color w:val="231F20"/>
          <w:sz w:val="18"/>
        </w:rPr>
        <w:t>for</w:t>
      </w:r>
      <w:r>
        <w:rPr>
          <w:color w:val="231F20"/>
          <w:spacing w:val="-7"/>
          <w:sz w:val="18"/>
        </w:rPr>
        <w:t> </w:t>
      </w:r>
      <w:r>
        <w:rPr>
          <w:color w:val="231F20"/>
          <w:sz w:val="18"/>
        </w:rPr>
        <w:t>2</w:t>
      </w:r>
      <w:r>
        <w:rPr>
          <w:color w:val="231F20"/>
          <w:spacing w:val="-7"/>
          <w:sz w:val="18"/>
        </w:rPr>
        <w:t> </w:t>
      </w:r>
      <w:r>
        <w:rPr>
          <w:color w:val="231F20"/>
          <w:sz w:val="18"/>
        </w:rPr>
        <w:t>seconds</w:t>
      </w:r>
      <w:r>
        <w:rPr>
          <w:color w:val="231F20"/>
          <w:spacing w:val="-8"/>
          <w:sz w:val="18"/>
        </w:rPr>
        <w:t> </w:t>
      </w:r>
      <w:r>
        <w:rPr>
          <w:color w:val="231F20"/>
          <w:sz w:val="18"/>
        </w:rPr>
        <w:t>to</w:t>
      </w:r>
      <w:r>
        <w:rPr>
          <w:color w:val="231F20"/>
          <w:spacing w:val="-7"/>
          <w:sz w:val="18"/>
        </w:rPr>
        <w:t> </w:t>
      </w:r>
      <w:r>
        <w:rPr>
          <w:color w:val="231F20"/>
          <w:sz w:val="18"/>
        </w:rPr>
        <w:t>turn</w:t>
      </w:r>
      <w:r>
        <w:rPr>
          <w:color w:val="231F20"/>
          <w:spacing w:val="-7"/>
          <w:sz w:val="18"/>
        </w:rPr>
        <w:t> </w:t>
      </w:r>
      <w:r>
        <w:rPr>
          <w:color w:val="231F20"/>
          <w:sz w:val="18"/>
        </w:rPr>
        <w:t>on</w:t>
      </w:r>
      <w:r>
        <w:rPr>
          <w:color w:val="231F20"/>
          <w:spacing w:val="-7"/>
          <w:sz w:val="18"/>
        </w:rPr>
        <w:t> </w:t>
      </w:r>
      <w:r>
        <w:rPr>
          <w:color w:val="231F20"/>
          <w:sz w:val="18"/>
        </w:rPr>
        <w:t>or</w:t>
      </w:r>
      <w:r>
        <w:rPr>
          <w:color w:val="231F20"/>
          <w:spacing w:val="-8"/>
          <w:sz w:val="18"/>
        </w:rPr>
        <w:t> </w:t>
      </w:r>
      <w:r>
        <w:rPr>
          <w:color w:val="231F20"/>
          <w:sz w:val="18"/>
        </w:rPr>
        <w:t>off</w:t>
      </w:r>
      <w:r>
        <w:rPr>
          <w:color w:val="231F20"/>
          <w:spacing w:val="-7"/>
          <w:sz w:val="18"/>
        </w:rPr>
        <w:t> </w:t>
      </w:r>
      <w:r>
        <w:rPr>
          <w:color w:val="231F20"/>
          <w:sz w:val="18"/>
        </w:rPr>
        <w:t>the</w:t>
      </w:r>
      <w:r>
        <w:rPr>
          <w:color w:val="231F20"/>
          <w:spacing w:val="-7"/>
          <w:sz w:val="18"/>
        </w:rPr>
        <w:t> </w:t>
      </w:r>
      <w:r>
        <w:rPr>
          <w:color w:val="231F20"/>
          <w:sz w:val="18"/>
        </w:rPr>
        <w:t>hotspot</w:t>
      </w:r>
      <w:r>
        <w:rPr>
          <w:color w:val="231F20"/>
          <w:spacing w:val="-8"/>
          <w:sz w:val="18"/>
        </w:rPr>
        <w:t> </w:t>
      </w:r>
      <w:r>
        <w:rPr>
          <w:color w:val="231F20"/>
          <w:sz w:val="18"/>
        </w:rPr>
        <w:t>tracking function.</w:t>
      </w:r>
    </w:p>
    <w:p>
      <w:pPr>
        <w:pStyle w:val="BodyText"/>
        <w:rPr>
          <w:sz w:val="24"/>
        </w:rPr>
      </w:pPr>
    </w:p>
    <w:p>
      <w:pPr>
        <w:pStyle w:val="BodyText"/>
        <w:spacing w:before="3"/>
        <w:rPr>
          <w:sz w:val="14"/>
        </w:rPr>
      </w:pPr>
    </w:p>
    <w:p>
      <w:pPr>
        <w:pStyle w:val="Heading1"/>
        <w:spacing w:before="0"/>
        <w:ind w:left="228"/>
      </w:pPr>
      <w:r>
        <w:rPr>
          <w:color w:val="231F20"/>
        </w:rPr>
        <w:t>Application of Color Palettes</w:t>
      </w:r>
    </w:p>
    <w:p>
      <w:pPr>
        <w:pStyle w:val="BodyText"/>
        <w:spacing w:line="211" w:lineRule="auto" w:before="38"/>
        <w:ind w:left="228" w:right="239"/>
      </w:pPr>
      <w:r>
        <w:rPr>
          <w:color w:val="231F20"/>
        </w:rPr>
        <w:t>The palette menu can change the pseudo color of infrared thermal image, and provide 6 color palettes: rainbow, hot metal, white heat, black heat, yellow saturation and bird watching mode.</w:t>
      </w:r>
    </w:p>
    <w:p>
      <w:pPr>
        <w:pStyle w:val="BodyText"/>
        <w:spacing w:line="211" w:lineRule="auto" w:before="5"/>
        <w:ind w:left="228" w:right="286"/>
      </w:pPr>
      <w:r>
        <w:rPr>
          <w:color w:val="231F20"/>
        </w:rPr>
        <w:t>The selection of suitable color palette can display details of the target. For rainbow, hot metal color palette focuses on the display of colors, so it is very suitable to high heat contrast used to improve the color contrast between high temperature and low temperature. Then the color palette of white heat provides uniform linear colors.</w:t>
      </w:r>
    </w:p>
    <w:p>
      <w:pPr>
        <w:spacing w:after="0" w:line="211" w:lineRule="auto"/>
        <w:sectPr>
          <w:footerReference w:type="default" r:id="rId23"/>
          <w:pgSz w:w="12250" w:h="8570" w:orient="landscape"/>
          <w:pgMar w:footer="615" w:header="0" w:top="540" w:bottom="800" w:left="500" w:right="280"/>
          <w:cols w:num="2" w:equalWidth="0">
            <w:col w:w="5213" w:space="742"/>
            <w:col w:w="5515"/>
          </w:cols>
        </w:sectPr>
      </w:pPr>
    </w:p>
    <w:p>
      <w:pPr>
        <w:pStyle w:val="BodyText"/>
        <w:spacing w:before="27"/>
        <w:ind w:left="203"/>
        <w:jc w:val="center"/>
      </w:pPr>
      <w:r>
        <w:rPr>
          <w:color w:val="231F20"/>
        </w:rPr>
        <w:t>Image</w:t>
      </w:r>
      <w:r>
        <w:rPr>
          <w:color w:val="231F20"/>
          <w:spacing w:val="-10"/>
        </w:rPr>
        <w:t> </w:t>
      </w:r>
      <w:r>
        <w:rPr>
          <w:color w:val="231F20"/>
        </w:rPr>
        <w:t>effect</w:t>
      </w:r>
      <w:r>
        <w:rPr>
          <w:color w:val="231F20"/>
          <w:spacing w:val="-10"/>
        </w:rPr>
        <w:t> </w:t>
      </w:r>
      <w:r>
        <w:rPr>
          <w:color w:val="231F20"/>
        </w:rPr>
        <w:t>shot</w:t>
      </w:r>
      <w:r>
        <w:rPr>
          <w:color w:val="231F20"/>
          <w:spacing w:val="-9"/>
        </w:rPr>
        <w:t> </w:t>
      </w:r>
      <w:r>
        <w:rPr>
          <w:color w:val="231F20"/>
        </w:rPr>
        <w:t>by</w:t>
      </w:r>
      <w:r>
        <w:rPr>
          <w:color w:val="231F20"/>
          <w:spacing w:val="-10"/>
        </w:rPr>
        <w:t> </w:t>
      </w:r>
      <w:r>
        <w:rPr>
          <w:color w:val="231F20"/>
        </w:rPr>
        <w:t>six</w:t>
      </w:r>
      <w:r>
        <w:rPr>
          <w:color w:val="231F20"/>
          <w:spacing w:val="-10"/>
        </w:rPr>
        <w:t> </w:t>
      </w:r>
      <w:r>
        <w:rPr>
          <w:color w:val="231F20"/>
        </w:rPr>
        <w:t>color</w:t>
      </w:r>
      <w:r>
        <w:rPr>
          <w:color w:val="231F20"/>
          <w:spacing w:val="-9"/>
        </w:rPr>
        <w:t> </w:t>
      </w:r>
      <w:r>
        <w:rPr>
          <w:color w:val="231F20"/>
        </w:rPr>
        <w:t>palettes:</w:t>
      </w:r>
    </w:p>
    <w:p>
      <w:pPr>
        <w:pStyle w:val="BodyText"/>
        <w:spacing w:before="9"/>
        <w:rPr>
          <w:sz w:val="6"/>
        </w:rPr>
      </w:pPr>
    </w:p>
    <w:p>
      <w:pPr>
        <w:pStyle w:val="Heading2"/>
        <w:rPr>
          <w:rFonts w:ascii="微软雅黑"/>
        </w:rPr>
      </w:pPr>
      <w:r>
        <w:rPr>
          <w:rFonts w:ascii="微软雅黑"/>
        </w:rPr>
        <w:drawing>
          <wp:inline distT="0" distB="0" distL="0" distR="0">
            <wp:extent cx="987569" cy="740663"/>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5" cstate="print"/>
                    <a:stretch>
                      <a:fillRect/>
                    </a:stretch>
                  </pic:blipFill>
                  <pic:spPr>
                    <a:xfrm>
                      <a:off x="0" y="0"/>
                      <a:ext cx="987569" cy="740663"/>
                    </a:xfrm>
                    <a:prstGeom prst="rect">
                      <a:avLst/>
                    </a:prstGeom>
                  </pic:spPr>
                </pic:pic>
              </a:graphicData>
            </a:graphic>
          </wp:inline>
        </w:drawing>
      </w:r>
      <w:r>
        <w:rPr>
          <w:rFonts w:ascii="微软雅黑"/>
        </w:rPr>
      </w:r>
      <w:r>
        <w:rPr>
          <w:spacing w:val="57"/>
        </w:rPr>
        <w:t> </w:t>
      </w:r>
      <w:r>
        <w:rPr>
          <w:rFonts w:ascii="微软雅黑"/>
          <w:spacing w:val="57"/>
        </w:rPr>
        <w:drawing>
          <wp:inline distT="0" distB="0" distL="0" distR="0">
            <wp:extent cx="987557" cy="740663"/>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6" cstate="print"/>
                    <a:stretch>
                      <a:fillRect/>
                    </a:stretch>
                  </pic:blipFill>
                  <pic:spPr>
                    <a:xfrm>
                      <a:off x="0" y="0"/>
                      <a:ext cx="987557" cy="740663"/>
                    </a:xfrm>
                    <a:prstGeom prst="rect">
                      <a:avLst/>
                    </a:prstGeom>
                  </pic:spPr>
                </pic:pic>
              </a:graphicData>
            </a:graphic>
          </wp:inline>
        </w:drawing>
      </w:r>
      <w:r>
        <w:rPr>
          <w:rFonts w:ascii="微软雅黑"/>
          <w:spacing w:val="57"/>
        </w:rPr>
      </w:r>
    </w:p>
    <w:p>
      <w:pPr>
        <w:tabs>
          <w:tab w:pos="1842" w:val="left" w:leader="none"/>
        </w:tabs>
        <w:spacing w:before="0"/>
        <w:ind w:left="257" w:right="0" w:firstLine="0"/>
        <w:jc w:val="center"/>
        <w:rPr>
          <w:sz w:val="17"/>
        </w:rPr>
      </w:pPr>
      <w:r>
        <w:rPr>
          <w:color w:val="231F20"/>
          <w:sz w:val="17"/>
        </w:rPr>
        <w:t>Rainbow</w:t>
        <w:tab/>
        <w:t>Hot</w:t>
      </w:r>
      <w:r>
        <w:rPr>
          <w:color w:val="231F20"/>
          <w:spacing w:val="-2"/>
          <w:sz w:val="17"/>
        </w:rPr>
        <w:t> </w:t>
      </w:r>
      <w:r>
        <w:rPr>
          <w:color w:val="231F20"/>
          <w:sz w:val="17"/>
        </w:rPr>
        <w:t>metal</w:t>
      </w:r>
    </w:p>
    <w:p>
      <w:pPr>
        <w:pStyle w:val="BodyText"/>
        <w:spacing w:before="13" w:after="39"/>
        <w:rPr>
          <w:sz w:val="11"/>
        </w:rPr>
      </w:pPr>
    </w:p>
    <w:p>
      <w:pPr>
        <w:pStyle w:val="Heading2"/>
        <w:rPr>
          <w:rFonts w:ascii="微软雅黑"/>
        </w:rPr>
      </w:pPr>
      <w:r>
        <w:rPr>
          <w:rFonts w:ascii="微软雅黑"/>
        </w:rPr>
        <w:drawing>
          <wp:inline distT="0" distB="0" distL="0" distR="0">
            <wp:extent cx="987546" cy="740663"/>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27" cstate="print"/>
                    <a:stretch>
                      <a:fillRect/>
                    </a:stretch>
                  </pic:blipFill>
                  <pic:spPr>
                    <a:xfrm>
                      <a:off x="0" y="0"/>
                      <a:ext cx="987546" cy="740663"/>
                    </a:xfrm>
                    <a:prstGeom prst="rect">
                      <a:avLst/>
                    </a:prstGeom>
                  </pic:spPr>
                </pic:pic>
              </a:graphicData>
            </a:graphic>
          </wp:inline>
        </w:drawing>
      </w:r>
      <w:r>
        <w:rPr>
          <w:rFonts w:ascii="微软雅黑"/>
        </w:rPr>
      </w:r>
      <w:r>
        <w:rPr>
          <w:spacing w:val="57"/>
        </w:rPr>
        <w:t> </w:t>
      </w:r>
      <w:r>
        <w:rPr>
          <w:rFonts w:ascii="微软雅黑"/>
          <w:spacing w:val="57"/>
        </w:rPr>
        <w:drawing>
          <wp:inline distT="0" distB="0" distL="0" distR="0">
            <wp:extent cx="987560" cy="740663"/>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8" cstate="print"/>
                    <a:stretch>
                      <a:fillRect/>
                    </a:stretch>
                  </pic:blipFill>
                  <pic:spPr>
                    <a:xfrm>
                      <a:off x="0" y="0"/>
                      <a:ext cx="987560" cy="740663"/>
                    </a:xfrm>
                    <a:prstGeom prst="rect">
                      <a:avLst/>
                    </a:prstGeom>
                  </pic:spPr>
                </pic:pic>
              </a:graphicData>
            </a:graphic>
          </wp:inline>
        </w:drawing>
      </w:r>
      <w:r>
        <w:rPr>
          <w:rFonts w:ascii="微软雅黑"/>
          <w:spacing w:val="57"/>
        </w:rPr>
      </w:r>
    </w:p>
    <w:p>
      <w:pPr>
        <w:pStyle w:val="BodyText"/>
        <w:spacing w:before="18"/>
        <w:rPr>
          <w:sz w:val="23"/>
        </w:rPr>
      </w:pPr>
      <w:r>
        <w:rPr/>
        <w:drawing>
          <wp:anchor distT="0" distB="0" distL="0" distR="0" allowOverlap="1" layoutInCell="1" locked="0" behindDoc="0" simplePos="0" relativeHeight="14">
            <wp:simplePos x="0" y="0"/>
            <wp:positionH relativeFrom="page">
              <wp:posOffset>2591231</wp:posOffset>
            </wp:positionH>
            <wp:positionV relativeFrom="paragraph">
              <wp:posOffset>305473</wp:posOffset>
            </wp:positionV>
            <wp:extent cx="950971" cy="713231"/>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9" cstate="print"/>
                    <a:stretch>
                      <a:fillRect/>
                    </a:stretch>
                  </pic:blipFill>
                  <pic:spPr>
                    <a:xfrm>
                      <a:off x="0" y="0"/>
                      <a:ext cx="950971" cy="713231"/>
                    </a:xfrm>
                    <a:prstGeom prst="rect">
                      <a:avLst/>
                    </a:prstGeom>
                  </pic:spPr>
                </pic:pic>
              </a:graphicData>
            </a:graphic>
          </wp:anchor>
        </w:drawing>
      </w:r>
      <w:r>
        <w:rPr/>
        <w:br w:type="column"/>
      </w:r>
      <w:r>
        <w:rPr>
          <w:sz w:val="23"/>
        </w:rPr>
      </w:r>
    </w:p>
    <w:p>
      <w:pPr>
        <w:spacing w:before="0"/>
        <w:ind w:left="425" w:right="0" w:firstLine="0"/>
        <w:jc w:val="left"/>
        <w:rPr>
          <w:sz w:val="17"/>
        </w:rPr>
      </w:pPr>
      <w:r>
        <w:rPr>
          <w:color w:val="231F20"/>
          <w:sz w:val="17"/>
        </w:rPr>
        <w:t>Black heat</w:t>
      </w:r>
    </w:p>
    <w:p>
      <w:pPr>
        <w:pStyle w:val="BodyText"/>
        <w:spacing w:before="9" w:after="39"/>
        <w:rPr>
          <w:sz w:val="12"/>
        </w:rPr>
      </w:pPr>
    </w:p>
    <w:p>
      <w:pPr>
        <w:pStyle w:val="BodyText"/>
        <w:ind w:left="67" w:right="-15"/>
        <w:rPr>
          <w:sz w:val="20"/>
        </w:rPr>
      </w:pPr>
      <w:r>
        <w:rPr>
          <w:sz w:val="20"/>
        </w:rPr>
        <w:drawing>
          <wp:inline distT="0" distB="0" distL="0" distR="0">
            <wp:extent cx="987563" cy="740663"/>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30" cstate="print"/>
                    <a:stretch>
                      <a:fillRect/>
                    </a:stretch>
                  </pic:blipFill>
                  <pic:spPr>
                    <a:xfrm>
                      <a:off x="0" y="0"/>
                      <a:ext cx="987563" cy="740663"/>
                    </a:xfrm>
                    <a:prstGeom prst="rect">
                      <a:avLst/>
                    </a:prstGeom>
                  </pic:spPr>
                </pic:pic>
              </a:graphicData>
            </a:graphic>
          </wp:inline>
        </w:drawing>
      </w:r>
      <w:r>
        <w:rPr>
          <w:sz w:val="20"/>
        </w:rPr>
      </w:r>
    </w:p>
    <w:p>
      <w:pPr>
        <w:pStyle w:val="ListParagraph"/>
        <w:numPr>
          <w:ilvl w:val="0"/>
          <w:numId w:val="5"/>
        </w:numPr>
        <w:tabs>
          <w:tab w:pos="339" w:val="left" w:leader="none"/>
        </w:tabs>
        <w:spacing w:line="280" w:lineRule="exact" w:before="23" w:after="0"/>
        <w:ind w:left="204" w:right="337" w:firstLine="0"/>
        <w:jc w:val="both"/>
        <w:rPr>
          <w:rFonts w:ascii="Arial" w:hAnsi="Arial"/>
          <w:sz w:val="16"/>
        </w:rPr>
      </w:pPr>
      <w:r>
        <w:rPr>
          <w:rFonts w:ascii="Arial" w:hAnsi="Arial"/>
          <w:color w:val="231F20"/>
          <w:spacing w:val="-1"/>
          <w:sz w:val="16"/>
        </w:rPr>
        <w:br w:type="column"/>
      </w:r>
      <w:r>
        <w:rPr>
          <w:rFonts w:ascii="Arial" w:hAnsi="Arial"/>
          <w:color w:val="231F20"/>
          <w:sz w:val="16"/>
        </w:rPr>
        <w:t>In</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mobile</w:t>
      </w:r>
      <w:r>
        <w:rPr>
          <w:rFonts w:ascii="Arial" w:hAnsi="Arial"/>
          <w:color w:val="231F20"/>
          <w:spacing w:val="-11"/>
          <w:sz w:val="16"/>
        </w:rPr>
        <w:t> </w:t>
      </w:r>
      <w:r>
        <w:rPr>
          <w:rFonts w:ascii="Arial" w:hAnsi="Arial"/>
          <w:color w:val="231F20"/>
          <w:sz w:val="16"/>
        </w:rPr>
        <w:t>phone</w:t>
      </w:r>
      <w:r>
        <w:rPr>
          <w:rFonts w:ascii="Arial" w:hAnsi="Arial"/>
          <w:color w:val="231F20"/>
          <w:spacing w:val="-11"/>
          <w:sz w:val="16"/>
        </w:rPr>
        <w:t> </w:t>
      </w:r>
      <w:r>
        <w:rPr>
          <w:rFonts w:ascii="Arial" w:hAnsi="Arial"/>
          <w:color w:val="231F20"/>
          <w:sz w:val="16"/>
        </w:rPr>
        <w:t>picture,</w:t>
      </w:r>
      <w:r>
        <w:rPr>
          <w:rFonts w:ascii="Arial" w:hAnsi="Arial"/>
          <w:color w:val="231F20"/>
          <w:spacing w:val="-11"/>
          <w:sz w:val="16"/>
        </w:rPr>
        <w:t> </w:t>
      </w:r>
      <w:r>
        <w:rPr>
          <w:rFonts w:ascii="Arial" w:hAnsi="Arial"/>
          <w:color w:val="231F20"/>
          <w:sz w:val="16"/>
        </w:rPr>
        <w:t>click</w:t>
      </w:r>
      <w:r>
        <w:rPr>
          <w:rFonts w:ascii="Arial" w:hAnsi="Arial"/>
          <w:color w:val="231F20"/>
          <w:spacing w:val="-11"/>
          <w:sz w:val="16"/>
        </w:rPr>
        <w:t> </w:t>
      </w:r>
      <w:r>
        <w:rPr>
          <w:rFonts w:ascii="Arial" w:hAnsi="Arial"/>
          <w:color w:val="231F20"/>
          <w:sz w:val="16"/>
        </w:rPr>
        <w:t>“</w:t>
      </w:r>
      <w:r>
        <w:rPr>
          <w:rFonts w:ascii="Arial" w:hAnsi="Arial"/>
          <w:color w:val="231F20"/>
          <w:spacing w:val="-24"/>
          <w:sz w:val="16"/>
        </w:rPr>
        <w:t> </w:t>
      </w:r>
      <w:r>
        <w:rPr>
          <w:rFonts w:ascii="Arial" w:hAnsi="Arial"/>
          <w:color w:val="231F20"/>
          <w:spacing w:val="-24"/>
          <w:position w:val="-4"/>
          <w:sz w:val="16"/>
        </w:rPr>
        <w:drawing>
          <wp:inline distT="0" distB="0" distL="0" distR="0">
            <wp:extent cx="181673" cy="185762"/>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31" cstate="print"/>
                    <a:stretch>
                      <a:fillRect/>
                    </a:stretch>
                  </pic:blipFill>
                  <pic:spPr>
                    <a:xfrm>
                      <a:off x="0" y="0"/>
                      <a:ext cx="181673" cy="185762"/>
                    </a:xfrm>
                    <a:prstGeom prst="rect">
                      <a:avLst/>
                    </a:prstGeom>
                  </pic:spPr>
                </pic:pic>
              </a:graphicData>
            </a:graphic>
          </wp:inline>
        </w:drawing>
      </w:r>
      <w:r>
        <w:rPr>
          <w:rFonts w:ascii="Arial" w:hAnsi="Arial"/>
          <w:color w:val="231F20"/>
          <w:spacing w:val="-24"/>
          <w:position w:val="-4"/>
          <w:sz w:val="16"/>
        </w:rPr>
      </w:r>
      <w:r>
        <w:rPr>
          <w:rFonts w:ascii="Times New Roman" w:hAnsi="Times New Roman"/>
          <w:color w:val="231F20"/>
          <w:spacing w:val="1"/>
          <w:sz w:val="16"/>
        </w:rPr>
        <w:t> </w:t>
      </w:r>
      <w:r>
        <w:rPr>
          <w:rFonts w:ascii="Arial" w:hAnsi="Arial"/>
          <w:color w:val="231F20"/>
          <w:sz w:val="16"/>
        </w:rPr>
        <w:t>”</w:t>
      </w:r>
      <w:r>
        <w:rPr>
          <w:rFonts w:ascii="Arial" w:hAnsi="Arial"/>
          <w:color w:val="231F20"/>
          <w:spacing w:val="-11"/>
          <w:sz w:val="16"/>
        </w:rPr>
        <w:t> </w:t>
      </w:r>
      <w:r>
        <w:rPr>
          <w:rFonts w:ascii="Arial" w:hAnsi="Arial"/>
          <w:color w:val="231F20"/>
          <w:sz w:val="16"/>
        </w:rPr>
        <w:t>to</w:t>
      </w:r>
      <w:r>
        <w:rPr>
          <w:rFonts w:ascii="Arial" w:hAnsi="Arial"/>
          <w:color w:val="231F20"/>
          <w:spacing w:val="-10"/>
          <w:sz w:val="16"/>
        </w:rPr>
        <w:t> </w:t>
      </w:r>
      <w:r>
        <w:rPr>
          <w:rFonts w:ascii="Arial" w:hAnsi="Arial"/>
          <w:color w:val="231F20"/>
          <w:sz w:val="16"/>
        </w:rPr>
        <w:t>return</w:t>
      </w:r>
      <w:r>
        <w:rPr>
          <w:rFonts w:ascii="Arial" w:hAnsi="Arial"/>
          <w:color w:val="231F20"/>
          <w:spacing w:val="-10"/>
          <w:sz w:val="16"/>
        </w:rPr>
        <w:t> </w:t>
      </w:r>
      <w:r>
        <w:rPr>
          <w:rFonts w:ascii="Arial" w:hAnsi="Arial"/>
          <w:color w:val="231F20"/>
          <w:sz w:val="16"/>
        </w:rPr>
        <w:t>to</w:t>
      </w:r>
      <w:r>
        <w:rPr>
          <w:rFonts w:ascii="Arial" w:hAnsi="Arial"/>
          <w:color w:val="231F20"/>
          <w:spacing w:val="-17"/>
          <w:sz w:val="16"/>
        </w:rPr>
        <w:t> </w:t>
      </w:r>
      <w:r>
        <w:rPr>
          <w:rFonts w:ascii="Arial" w:hAnsi="Arial"/>
          <w:color w:val="231F20"/>
          <w:sz w:val="16"/>
        </w:rPr>
        <w:t>APP</w:t>
      </w:r>
      <w:r>
        <w:rPr>
          <w:rFonts w:ascii="Arial" w:hAnsi="Arial"/>
          <w:color w:val="231F20"/>
          <w:spacing w:val="-13"/>
          <w:sz w:val="16"/>
        </w:rPr>
        <w:t> </w:t>
      </w:r>
      <w:r>
        <w:rPr>
          <w:rFonts w:ascii="Arial" w:hAnsi="Arial"/>
          <w:color w:val="231F20"/>
          <w:sz w:val="16"/>
        </w:rPr>
        <w:t>picture;</w:t>
      </w:r>
      <w:r>
        <w:rPr>
          <w:rFonts w:ascii="Arial" w:hAnsi="Arial"/>
          <w:color w:val="231F20"/>
          <w:spacing w:val="-10"/>
          <w:sz w:val="16"/>
        </w:rPr>
        <w:t> </w:t>
      </w:r>
      <w:r>
        <w:rPr>
          <w:rFonts w:ascii="Arial" w:hAnsi="Arial"/>
          <w:color w:val="231F20"/>
          <w:sz w:val="16"/>
        </w:rPr>
        <w:t>click “</w:t>
      </w:r>
      <w:r>
        <w:rPr>
          <w:rFonts w:ascii="Arial" w:hAnsi="Arial"/>
          <w:color w:val="231F20"/>
          <w:spacing w:val="-30"/>
          <w:sz w:val="16"/>
        </w:rPr>
        <w:t> </w:t>
      </w:r>
      <w:r>
        <w:rPr>
          <w:rFonts w:ascii="Arial" w:hAnsi="Arial"/>
          <w:color w:val="231F20"/>
          <w:spacing w:val="-30"/>
          <w:position w:val="-6"/>
          <w:sz w:val="16"/>
        </w:rPr>
        <w:drawing>
          <wp:inline distT="0" distB="0" distL="0" distR="0">
            <wp:extent cx="188097" cy="188087"/>
            <wp:effectExtent l="0" t="0" r="0" b="0"/>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32" cstate="print"/>
                    <a:stretch>
                      <a:fillRect/>
                    </a:stretch>
                  </pic:blipFill>
                  <pic:spPr>
                    <a:xfrm>
                      <a:off x="0" y="0"/>
                      <a:ext cx="188097" cy="188087"/>
                    </a:xfrm>
                    <a:prstGeom prst="rect">
                      <a:avLst/>
                    </a:prstGeom>
                  </pic:spPr>
                </pic:pic>
              </a:graphicData>
            </a:graphic>
          </wp:inline>
        </w:drawing>
      </w:r>
      <w:r>
        <w:rPr>
          <w:rFonts w:ascii="Arial" w:hAnsi="Arial"/>
          <w:color w:val="231F20"/>
          <w:spacing w:val="-30"/>
          <w:position w:val="-6"/>
          <w:sz w:val="16"/>
        </w:rPr>
      </w:r>
      <w:r>
        <w:rPr>
          <w:rFonts w:ascii="Times New Roman" w:hAnsi="Times New Roman"/>
          <w:color w:val="231F20"/>
          <w:spacing w:val="-30"/>
          <w:sz w:val="16"/>
        </w:rPr>
        <w:t> </w:t>
      </w:r>
      <w:r>
        <w:rPr>
          <w:rFonts w:ascii="Times New Roman" w:hAnsi="Times New Roman"/>
          <w:color w:val="231F20"/>
          <w:spacing w:val="3"/>
          <w:sz w:val="16"/>
        </w:rPr>
        <w:t> </w:t>
      </w:r>
      <w:r>
        <w:rPr>
          <w:rFonts w:ascii="Arial" w:hAnsi="Arial"/>
          <w:color w:val="231F20"/>
          <w:sz w:val="16"/>
        </w:rPr>
        <w:t>”</w:t>
      </w:r>
      <w:r>
        <w:rPr>
          <w:rFonts w:ascii="Arial" w:hAnsi="Arial"/>
          <w:color w:val="231F20"/>
          <w:spacing w:val="-5"/>
          <w:sz w:val="16"/>
        </w:rPr>
        <w:t> </w:t>
      </w:r>
      <w:r>
        <w:rPr>
          <w:rFonts w:ascii="Arial" w:hAnsi="Arial"/>
          <w:color w:val="231F20"/>
          <w:sz w:val="16"/>
        </w:rPr>
        <w:t>to</w:t>
      </w:r>
      <w:r>
        <w:rPr>
          <w:rFonts w:ascii="Arial" w:hAnsi="Arial"/>
          <w:color w:val="231F20"/>
          <w:spacing w:val="-4"/>
          <w:sz w:val="16"/>
        </w:rPr>
        <w:t> </w:t>
      </w:r>
      <w:r>
        <w:rPr>
          <w:rFonts w:ascii="Arial" w:hAnsi="Arial"/>
          <w:color w:val="231F20"/>
          <w:sz w:val="16"/>
        </w:rPr>
        <w:t>take</w:t>
      </w:r>
      <w:r>
        <w:rPr>
          <w:rFonts w:ascii="Arial" w:hAnsi="Arial"/>
          <w:color w:val="231F20"/>
          <w:spacing w:val="-5"/>
          <w:sz w:val="16"/>
        </w:rPr>
        <w:t> </w:t>
      </w:r>
      <w:r>
        <w:rPr>
          <w:rFonts w:ascii="Arial" w:hAnsi="Arial"/>
          <w:color w:val="231F20"/>
          <w:sz w:val="16"/>
        </w:rPr>
        <w:t>photos</w:t>
      </w:r>
      <w:r>
        <w:rPr>
          <w:rFonts w:ascii="Arial" w:hAnsi="Arial"/>
          <w:color w:val="231F20"/>
          <w:spacing w:val="-4"/>
          <w:sz w:val="16"/>
        </w:rPr>
        <w:t> </w:t>
      </w:r>
      <w:r>
        <w:rPr>
          <w:rFonts w:ascii="Arial" w:hAnsi="Arial"/>
          <w:color w:val="231F20"/>
          <w:sz w:val="16"/>
        </w:rPr>
        <w:t>and</w:t>
      </w:r>
      <w:r>
        <w:rPr>
          <w:rFonts w:ascii="Arial" w:hAnsi="Arial"/>
          <w:color w:val="231F20"/>
          <w:spacing w:val="-5"/>
          <w:sz w:val="16"/>
        </w:rPr>
        <w:t> </w:t>
      </w:r>
      <w:r>
        <w:rPr>
          <w:rFonts w:ascii="Arial" w:hAnsi="Arial"/>
          <w:color w:val="231F20"/>
          <w:sz w:val="16"/>
        </w:rPr>
        <w:t>save</w:t>
      </w:r>
      <w:r>
        <w:rPr>
          <w:rFonts w:ascii="Arial" w:hAnsi="Arial"/>
          <w:color w:val="231F20"/>
          <w:spacing w:val="-4"/>
          <w:sz w:val="16"/>
        </w:rPr>
        <w:t> </w:t>
      </w:r>
      <w:r>
        <w:rPr>
          <w:rFonts w:ascii="Arial" w:hAnsi="Arial"/>
          <w:color w:val="231F20"/>
          <w:sz w:val="16"/>
        </w:rPr>
        <w:t>it</w:t>
      </w:r>
      <w:r>
        <w:rPr>
          <w:rFonts w:ascii="Arial" w:hAnsi="Arial"/>
          <w:color w:val="231F20"/>
          <w:spacing w:val="-4"/>
          <w:sz w:val="16"/>
        </w:rPr>
        <w:t> </w:t>
      </w:r>
      <w:r>
        <w:rPr>
          <w:rFonts w:ascii="Arial" w:hAnsi="Arial"/>
          <w:color w:val="231F20"/>
          <w:sz w:val="16"/>
        </w:rPr>
        <w:t>in</w:t>
      </w:r>
      <w:r>
        <w:rPr>
          <w:rFonts w:ascii="Arial" w:hAnsi="Arial"/>
          <w:color w:val="231F20"/>
          <w:spacing w:val="-5"/>
          <w:sz w:val="16"/>
        </w:rPr>
        <w:t> </w:t>
      </w:r>
      <w:r>
        <w:rPr>
          <w:rFonts w:ascii="Arial" w:hAnsi="Arial"/>
          <w:color w:val="231F20"/>
          <w:sz w:val="16"/>
        </w:rPr>
        <w:t>the</w:t>
      </w:r>
      <w:r>
        <w:rPr>
          <w:rFonts w:ascii="Arial" w:hAnsi="Arial"/>
          <w:color w:val="231F20"/>
          <w:spacing w:val="-4"/>
          <w:sz w:val="16"/>
        </w:rPr>
        <w:t> </w:t>
      </w:r>
      <w:r>
        <w:rPr>
          <w:rFonts w:ascii="Arial" w:hAnsi="Arial"/>
          <w:color w:val="231F20"/>
          <w:sz w:val="16"/>
        </w:rPr>
        <w:t>photo</w:t>
      </w:r>
      <w:r>
        <w:rPr>
          <w:rFonts w:ascii="Arial" w:hAnsi="Arial"/>
          <w:color w:val="231F20"/>
          <w:spacing w:val="-5"/>
          <w:sz w:val="16"/>
        </w:rPr>
        <w:t> </w:t>
      </w:r>
      <w:r>
        <w:rPr>
          <w:rFonts w:ascii="Arial" w:hAnsi="Arial"/>
          <w:color w:val="231F20"/>
          <w:sz w:val="16"/>
        </w:rPr>
        <w:t>files.</w:t>
      </w:r>
      <w:r>
        <w:rPr>
          <w:rFonts w:ascii="Arial" w:hAnsi="Arial"/>
          <w:color w:val="231F20"/>
          <w:spacing w:val="-4"/>
          <w:sz w:val="16"/>
        </w:rPr>
        <w:t> </w:t>
      </w:r>
      <w:r>
        <w:rPr>
          <w:rFonts w:ascii="Arial" w:hAnsi="Arial"/>
          <w:color w:val="231F20"/>
          <w:sz w:val="16"/>
        </w:rPr>
        <w:t>Click</w:t>
      </w:r>
      <w:r>
        <w:rPr>
          <w:rFonts w:ascii="Arial" w:hAnsi="Arial"/>
          <w:color w:val="231F20"/>
          <w:spacing w:val="-4"/>
          <w:sz w:val="16"/>
        </w:rPr>
        <w:t> </w:t>
      </w:r>
      <w:r>
        <w:rPr>
          <w:rFonts w:ascii="Arial" w:hAnsi="Arial"/>
          <w:color w:val="231F20"/>
          <w:spacing w:val="12"/>
          <w:sz w:val="16"/>
        </w:rPr>
        <w:t>“</w:t>
      </w:r>
      <w:r>
        <w:rPr>
          <w:rFonts w:ascii="Arial" w:hAnsi="Arial"/>
          <w:color w:val="231F20"/>
          <w:spacing w:val="12"/>
          <w:position w:val="-6"/>
          <w:sz w:val="16"/>
        </w:rPr>
        <w:drawing>
          <wp:inline distT="0" distB="0" distL="0" distR="0">
            <wp:extent cx="192726" cy="190631"/>
            <wp:effectExtent l="0" t="0" r="0" b="0"/>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33" cstate="print"/>
                    <a:stretch>
                      <a:fillRect/>
                    </a:stretch>
                  </pic:blipFill>
                  <pic:spPr>
                    <a:xfrm>
                      <a:off x="0" y="0"/>
                      <a:ext cx="192726" cy="190631"/>
                    </a:xfrm>
                    <a:prstGeom prst="rect">
                      <a:avLst/>
                    </a:prstGeom>
                  </pic:spPr>
                </pic:pic>
              </a:graphicData>
            </a:graphic>
          </wp:inline>
        </w:drawing>
      </w:r>
      <w:r>
        <w:rPr>
          <w:rFonts w:ascii="Arial" w:hAnsi="Arial"/>
          <w:color w:val="231F20"/>
          <w:spacing w:val="12"/>
          <w:position w:val="-6"/>
          <w:sz w:val="16"/>
        </w:rPr>
      </w:r>
      <w:r>
        <w:rPr>
          <w:rFonts w:ascii="Arial" w:hAnsi="Arial"/>
          <w:color w:val="231F20"/>
          <w:sz w:val="16"/>
        </w:rPr>
        <w:t>”</w:t>
      </w:r>
      <w:r>
        <w:rPr>
          <w:rFonts w:ascii="Arial" w:hAnsi="Arial"/>
          <w:color w:val="231F20"/>
          <w:spacing w:val="-3"/>
          <w:sz w:val="16"/>
        </w:rPr>
        <w:t> </w:t>
      </w:r>
      <w:r>
        <w:rPr>
          <w:rFonts w:ascii="Arial" w:hAnsi="Arial"/>
          <w:color w:val="231F20"/>
          <w:sz w:val="16"/>
        </w:rPr>
        <w:t>to</w:t>
      </w:r>
      <w:r>
        <w:rPr>
          <w:rFonts w:ascii="Arial" w:hAnsi="Arial"/>
          <w:color w:val="231F20"/>
          <w:spacing w:val="-3"/>
          <w:sz w:val="16"/>
        </w:rPr>
        <w:t> </w:t>
      </w:r>
      <w:r>
        <w:rPr>
          <w:rFonts w:ascii="Arial" w:hAnsi="Arial"/>
          <w:color w:val="231F20"/>
          <w:sz w:val="16"/>
        </w:rPr>
        <w:t>start the</w:t>
      </w:r>
      <w:r>
        <w:rPr>
          <w:rFonts w:ascii="Arial" w:hAnsi="Arial"/>
          <w:color w:val="231F20"/>
          <w:spacing w:val="-4"/>
          <w:sz w:val="16"/>
        </w:rPr>
        <w:t> </w:t>
      </w:r>
      <w:r>
        <w:rPr>
          <w:rFonts w:ascii="Arial" w:hAnsi="Arial"/>
          <w:color w:val="231F20"/>
          <w:sz w:val="16"/>
        </w:rPr>
        <w:t>video</w:t>
      </w:r>
      <w:r>
        <w:rPr>
          <w:rFonts w:ascii="Arial" w:hAnsi="Arial"/>
          <w:color w:val="231F20"/>
          <w:spacing w:val="-4"/>
          <w:sz w:val="16"/>
        </w:rPr>
        <w:t> </w:t>
      </w:r>
      <w:r>
        <w:rPr>
          <w:rFonts w:ascii="Arial" w:hAnsi="Arial"/>
          <w:color w:val="231F20"/>
          <w:sz w:val="16"/>
        </w:rPr>
        <w:t>recording</w:t>
      </w:r>
      <w:r>
        <w:rPr>
          <w:rFonts w:ascii="Arial" w:hAnsi="Arial"/>
          <w:color w:val="231F20"/>
          <w:spacing w:val="-5"/>
          <w:sz w:val="16"/>
        </w:rPr>
        <w:t> </w:t>
      </w:r>
      <w:r>
        <w:rPr>
          <w:rFonts w:ascii="Arial" w:hAnsi="Arial"/>
          <w:color w:val="231F20"/>
          <w:sz w:val="16"/>
        </w:rPr>
        <w:t>and</w:t>
      </w:r>
      <w:r>
        <w:rPr>
          <w:rFonts w:ascii="Arial" w:hAnsi="Arial"/>
          <w:color w:val="231F20"/>
          <w:spacing w:val="-4"/>
          <w:sz w:val="16"/>
        </w:rPr>
        <w:t> </w:t>
      </w:r>
      <w:r>
        <w:rPr>
          <w:rFonts w:ascii="Arial" w:hAnsi="Arial"/>
          <w:color w:val="231F20"/>
          <w:sz w:val="16"/>
        </w:rPr>
        <w:t>click</w:t>
      </w:r>
      <w:r>
        <w:rPr>
          <w:rFonts w:ascii="Arial" w:hAnsi="Arial"/>
          <w:color w:val="231F20"/>
          <w:spacing w:val="-4"/>
          <w:sz w:val="16"/>
        </w:rPr>
        <w:t> </w:t>
      </w:r>
      <w:r>
        <w:rPr>
          <w:rFonts w:ascii="Arial" w:hAnsi="Arial"/>
          <w:color w:val="231F20"/>
          <w:sz w:val="16"/>
        </w:rPr>
        <w:t>“</w:t>
      </w:r>
      <w:r>
        <w:rPr>
          <w:rFonts w:ascii="Arial" w:hAnsi="Arial"/>
          <w:color w:val="231F20"/>
          <w:spacing w:val="-10"/>
          <w:sz w:val="16"/>
        </w:rPr>
        <w:t> </w:t>
      </w:r>
      <w:r>
        <w:rPr>
          <w:rFonts w:ascii="Arial" w:hAnsi="Arial"/>
          <w:color w:val="231F20"/>
          <w:spacing w:val="-10"/>
          <w:position w:val="-6"/>
          <w:sz w:val="16"/>
        </w:rPr>
        <w:drawing>
          <wp:inline distT="0" distB="0" distL="0" distR="0">
            <wp:extent cx="192726" cy="190631"/>
            <wp:effectExtent l="0" t="0" r="0" b="0"/>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33" cstate="print"/>
                    <a:stretch>
                      <a:fillRect/>
                    </a:stretch>
                  </pic:blipFill>
                  <pic:spPr>
                    <a:xfrm>
                      <a:off x="0" y="0"/>
                      <a:ext cx="192726" cy="190631"/>
                    </a:xfrm>
                    <a:prstGeom prst="rect">
                      <a:avLst/>
                    </a:prstGeom>
                  </pic:spPr>
                </pic:pic>
              </a:graphicData>
            </a:graphic>
          </wp:inline>
        </w:drawing>
      </w:r>
      <w:r>
        <w:rPr>
          <w:rFonts w:ascii="Arial" w:hAnsi="Arial"/>
          <w:color w:val="231F20"/>
          <w:spacing w:val="-10"/>
          <w:position w:val="-6"/>
          <w:sz w:val="16"/>
        </w:rPr>
      </w:r>
      <w:r>
        <w:rPr>
          <w:rFonts w:ascii="Times New Roman" w:hAnsi="Times New Roman"/>
          <w:color w:val="231F20"/>
          <w:spacing w:val="3"/>
          <w:sz w:val="16"/>
        </w:rPr>
        <w:t> </w:t>
      </w:r>
      <w:r>
        <w:rPr>
          <w:rFonts w:ascii="Arial" w:hAnsi="Arial"/>
          <w:color w:val="231F20"/>
          <w:sz w:val="16"/>
        </w:rPr>
        <w:t>”again</w:t>
      </w:r>
      <w:r>
        <w:rPr>
          <w:rFonts w:ascii="Arial" w:hAnsi="Arial"/>
          <w:color w:val="231F20"/>
          <w:spacing w:val="-4"/>
          <w:sz w:val="16"/>
        </w:rPr>
        <w:t> </w:t>
      </w:r>
      <w:r>
        <w:rPr>
          <w:rFonts w:ascii="Arial" w:hAnsi="Arial"/>
          <w:color w:val="231F20"/>
          <w:sz w:val="16"/>
        </w:rPr>
        <w:t>to</w:t>
      </w:r>
      <w:r>
        <w:rPr>
          <w:rFonts w:ascii="Arial" w:hAnsi="Arial"/>
          <w:color w:val="231F20"/>
          <w:spacing w:val="-4"/>
          <w:sz w:val="16"/>
        </w:rPr>
        <w:t> </w:t>
      </w:r>
      <w:r>
        <w:rPr>
          <w:rFonts w:ascii="Arial" w:hAnsi="Arial"/>
          <w:color w:val="231F20"/>
          <w:sz w:val="16"/>
        </w:rPr>
        <w:t>stop</w:t>
      </w:r>
      <w:r>
        <w:rPr>
          <w:rFonts w:ascii="Arial" w:hAnsi="Arial"/>
          <w:color w:val="231F20"/>
          <w:spacing w:val="-4"/>
          <w:sz w:val="16"/>
        </w:rPr>
        <w:t> </w:t>
      </w:r>
      <w:r>
        <w:rPr>
          <w:rFonts w:ascii="Arial" w:hAnsi="Arial"/>
          <w:color w:val="231F20"/>
          <w:sz w:val="16"/>
        </w:rPr>
        <w:t>video</w:t>
      </w:r>
      <w:r>
        <w:rPr>
          <w:rFonts w:ascii="Arial" w:hAnsi="Arial"/>
          <w:color w:val="231F20"/>
          <w:spacing w:val="-4"/>
          <w:sz w:val="16"/>
        </w:rPr>
        <w:t> </w:t>
      </w:r>
      <w:r>
        <w:rPr>
          <w:rFonts w:ascii="Arial" w:hAnsi="Arial"/>
          <w:color w:val="231F20"/>
          <w:sz w:val="16"/>
        </w:rPr>
        <w:t>recording.</w:t>
      </w:r>
      <w:r>
        <w:rPr>
          <w:rFonts w:ascii="Arial" w:hAnsi="Arial"/>
          <w:color w:val="231F20"/>
          <w:spacing w:val="-6"/>
          <w:sz w:val="16"/>
        </w:rPr>
        <w:t> </w:t>
      </w:r>
      <w:r>
        <w:rPr>
          <w:rFonts w:ascii="Arial" w:hAnsi="Arial"/>
          <w:color w:val="231F20"/>
          <w:spacing w:val="-5"/>
          <w:sz w:val="16"/>
        </w:rPr>
        <w:t>The </w:t>
      </w:r>
      <w:r>
        <w:rPr>
          <w:rFonts w:ascii="Arial" w:hAnsi="Arial"/>
          <w:color w:val="231F20"/>
          <w:sz w:val="16"/>
        </w:rPr>
        <w:t>video is saved in the video</w:t>
      </w:r>
      <w:r>
        <w:rPr>
          <w:rFonts w:ascii="Arial" w:hAnsi="Arial"/>
          <w:color w:val="231F20"/>
          <w:spacing w:val="-3"/>
          <w:sz w:val="16"/>
        </w:rPr>
        <w:t> </w:t>
      </w:r>
      <w:r>
        <w:rPr>
          <w:rFonts w:ascii="Arial" w:hAnsi="Arial"/>
          <w:color w:val="231F20"/>
          <w:sz w:val="16"/>
        </w:rPr>
        <w:t>file.</w:t>
      </w:r>
    </w:p>
    <w:p>
      <w:pPr>
        <w:pStyle w:val="ListParagraph"/>
        <w:numPr>
          <w:ilvl w:val="0"/>
          <w:numId w:val="5"/>
        </w:numPr>
        <w:tabs>
          <w:tab w:pos="339" w:val="left" w:leader="none"/>
        </w:tabs>
        <w:spacing w:line="280" w:lineRule="exact" w:before="0" w:after="0"/>
        <w:ind w:left="204" w:right="338" w:firstLine="0"/>
        <w:jc w:val="both"/>
        <w:rPr>
          <w:rFonts w:ascii="Arial" w:hAnsi="Arial"/>
          <w:sz w:val="16"/>
        </w:rPr>
      </w:pPr>
      <w:r>
        <w:rPr>
          <w:rFonts w:ascii="Arial" w:hAnsi="Arial"/>
          <w:color w:val="231F20"/>
          <w:sz w:val="16"/>
        </w:rPr>
        <w:t>Click “  </w:t>
      </w:r>
      <w:r>
        <w:rPr>
          <w:rFonts w:ascii="Arial" w:hAnsi="Arial"/>
          <w:color w:val="231F20"/>
          <w:spacing w:val="19"/>
          <w:position w:val="-8"/>
          <w:sz w:val="16"/>
        </w:rPr>
        <w:drawing>
          <wp:inline distT="0" distB="0" distL="0" distR="0">
            <wp:extent cx="195750" cy="193622"/>
            <wp:effectExtent l="0" t="0" r="0" b="0"/>
            <wp:docPr id="41" name="image20.jpeg" descr=""/>
            <wp:cNvGraphicFramePr>
              <a:graphicFrameLocks noChangeAspect="1"/>
            </wp:cNvGraphicFramePr>
            <a:graphic>
              <a:graphicData uri="http://schemas.openxmlformats.org/drawingml/2006/picture">
                <pic:pic>
                  <pic:nvPicPr>
                    <pic:cNvPr id="42" name="image20.jpeg"/>
                    <pic:cNvPicPr/>
                  </pic:nvPicPr>
                  <pic:blipFill>
                    <a:blip r:embed="rId34" cstate="print"/>
                    <a:stretch>
                      <a:fillRect/>
                    </a:stretch>
                  </pic:blipFill>
                  <pic:spPr>
                    <a:xfrm>
                      <a:off x="0" y="0"/>
                      <a:ext cx="195750" cy="193622"/>
                    </a:xfrm>
                    <a:prstGeom prst="rect">
                      <a:avLst/>
                    </a:prstGeom>
                  </pic:spPr>
                </pic:pic>
              </a:graphicData>
            </a:graphic>
          </wp:inline>
        </w:drawing>
      </w:r>
      <w:r>
        <w:rPr>
          <w:rFonts w:ascii="Arial" w:hAnsi="Arial"/>
          <w:color w:val="231F20"/>
          <w:spacing w:val="19"/>
          <w:position w:val="-8"/>
          <w:sz w:val="16"/>
        </w:rPr>
      </w:r>
      <w:r>
        <w:rPr>
          <w:rFonts w:ascii="Times New Roman" w:hAnsi="Times New Roman"/>
          <w:color w:val="231F20"/>
          <w:spacing w:val="-1"/>
          <w:sz w:val="16"/>
        </w:rPr>
        <w:t> </w:t>
      </w:r>
      <w:r>
        <w:rPr>
          <w:rFonts w:ascii="Arial" w:hAnsi="Arial"/>
          <w:color w:val="231F20"/>
          <w:sz w:val="16"/>
        </w:rPr>
        <w:t>”to enter “ </w:t>
      </w:r>
      <w:r>
        <w:rPr>
          <w:rFonts w:ascii="Arial" w:hAnsi="Arial"/>
          <w:color w:val="231F20"/>
          <w:spacing w:val="15"/>
          <w:position w:val="-8"/>
          <w:sz w:val="16"/>
        </w:rPr>
        <w:drawing>
          <wp:inline distT="0" distB="0" distL="0" distR="0">
            <wp:extent cx="192156" cy="192156"/>
            <wp:effectExtent l="0" t="0" r="0" b="0"/>
            <wp:docPr id="43" name="image21.jpeg" descr=""/>
            <wp:cNvGraphicFramePr>
              <a:graphicFrameLocks noChangeAspect="1"/>
            </wp:cNvGraphicFramePr>
            <a:graphic>
              <a:graphicData uri="http://schemas.openxmlformats.org/drawingml/2006/picture">
                <pic:pic>
                  <pic:nvPicPr>
                    <pic:cNvPr id="44" name="image21.jpeg"/>
                    <pic:cNvPicPr/>
                  </pic:nvPicPr>
                  <pic:blipFill>
                    <a:blip r:embed="rId35" cstate="print"/>
                    <a:stretch>
                      <a:fillRect/>
                    </a:stretch>
                  </pic:blipFill>
                  <pic:spPr>
                    <a:xfrm>
                      <a:off x="0" y="0"/>
                      <a:ext cx="192156" cy="192156"/>
                    </a:xfrm>
                    <a:prstGeom prst="rect">
                      <a:avLst/>
                    </a:prstGeom>
                  </pic:spPr>
                </pic:pic>
              </a:graphicData>
            </a:graphic>
          </wp:inline>
        </w:drawing>
      </w:r>
      <w:r>
        <w:rPr>
          <w:rFonts w:ascii="Arial" w:hAnsi="Arial"/>
          <w:color w:val="231F20"/>
          <w:spacing w:val="15"/>
          <w:position w:val="-8"/>
          <w:sz w:val="16"/>
        </w:rPr>
      </w:r>
      <w:r>
        <w:rPr>
          <w:rFonts w:ascii="Times New Roman" w:hAnsi="Times New Roman"/>
          <w:color w:val="231F20"/>
          <w:spacing w:val="12"/>
          <w:sz w:val="16"/>
        </w:rPr>
        <w:t> </w:t>
      </w:r>
      <w:r>
        <w:rPr>
          <w:rFonts w:ascii="Arial" w:hAnsi="Arial"/>
          <w:color w:val="231F20"/>
          <w:sz w:val="16"/>
        </w:rPr>
        <w:t>” and “  </w:t>
      </w:r>
      <w:r>
        <w:rPr>
          <w:rFonts w:ascii="Arial" w:hAnsi="Arial"/>
          <w:color w:val="231F20"/>
          <w:spacing w:val="-21"/>
          <w:position w:val="-8"/>
          <w:sz w:val="16"/>
        </w:rPr>
        <w:drawing>
          <wp:inline distT="0" distB="0" distL="0" distR="0">
            <wp:extent cx="188559" cy="191218"/>
            <wp:effectExtent l="0" t="0" r="0" b="0"/>
            <wp:docPr id="45" name="image22.jpeg" descr=""/>
            <wp:cNvGraphicFramePr>
              <a:graphicFrameLocks noChangeAspect="1"/>
            </wp:cNvGraphicFramePr>
            <a:graphic>
              <a:graphicData uri="http://schemas.openxmlformats.org/drawingml/2006/picture">
                <pic:pic>
                  <pic:nvPicPr>
                    <pic:cNvPr id="46" name="image22.jpeg"/>
                    <pic:cNvPicPr/>
                  </pic:nvPicPr>
                  <pic:blipFill>
                    <a:blip r:embed="rId36" cstate="print"/>
                    <a:stretch>
                      <a:fillRect/>
                    </a:stretch>
                  </pic:blipFill>
                  <pic:spPr>
                    <a:xfrm>
                      <a:off x="0" y="0"/>
                      <a:ext cx="188559" cy="191218"/>
                    </a:xfrm>
                    <a:prstGeom prst="rect">
                      <a:avLst/>
                    </a:prstGeom>
                  </pic:spPr>
                </pic:pic>
              </a:graphicData>
            </a:graphic>
          </wp:inline>
        </w:drawing>
      </w:r>
      <w:r>
        <w:rPr>
          <w:rFonts w:ascii="Arial" w:hAnsi="Arial"/>
          <w:color w:val="231F20"/>
          <w:spacing w:val="-21"/>
          <w:position w:val="-8"/>
          <w:sz w:val="16"/>
        </w:rPr>
      </w:r>
      <w:r>
        <w:rPr>
          <w:rFonts w:ascii="Times New Roman" w:hAnsi="Times New Roman"/>
          <w:color w:val="231F20"/>
          <w:spacing w:val="-21"/>
          <w:sz w:val="16"/>
        </w:rPr>
        <w:t>  </w:t>
      </w:r>
      <w:r>
        <w:rPr>
          <w:rFonts w:ascii="Times New Roman" w:hAnsi="Times New Roman"/>
          <w:color w:val="231F20"/>
          <w:spacing w:val="8"/>
          <w:sz w:val="16"/>
        </w:rPr>
        <w:t> </w:t>
      </w:r>
      <w:r>
        <w:rPr>
          <w:rFonts w:ascii="Arial" w:hAnsi="Arial"/>
          <w:color w:val="231F20"/>
          <w:sz w:val="16"/>
        </w:rPr>
        <w:t>”. Click “ </w:t>
      </w:r>
      <w:r>
        <w:rPr>
          <w:rFonts w:ascii="Arial" w:hAnsi="Arial"/>
          <w:color w:val="231F20"/>
          <w:spacing w:val="-6"/>
          <w:position w:val="-8"/>
          <w:sz w:val="16"/>
        </w:rPr>
        <w:drawing>
          <wp:inline distT="0" distB="0" distL="0" distR="0">
            <wp:extent cx="192156" cy="192156"/>
            <wp:effectExtent l="0" t="0" r="0" b="0"/>
            <wp:docPr id="47" name="image21.jpeg" descr=""/>
            <wp:cNvGraphicFramePr>
              <a:graphicFrameLocks noChangeAspect="1"/>
            </wp:cNvGraphicFramePr>
            <a:graphic>
              <a:graphicData uri="http://schemas.openxmlformats.org/drawingml/2006/picture">
                <pic:pic>
                  <pic:nvPicPr>
                    <pic:cNvPr id="48" name="image21.jpeg"/>
                    <pic:cNvPicPr/>
                  </pic:nvPicPr>
                  <pic:blipFill>
                    <a:blip r:embed="rId35" cstate="print"/>
                    <a:stretch>
                      <a:fillRect/>
                    </a:stretch>
                  </pic:blipFill>
                  <pic:spPr>
                    <a:xfrm>
                      <a:off x="0" y="0"/>
                      <a:ext cx="192156" cy="192156"/>
                    </a:xfrm>
                    <a:prstGeom prst="rect">
                      <a:avLst/>
                    </a:prstGeom>
                  </pic:spPr>
                </pic:pic>
              </a:graphicData>
            </a:graphic>
          </wp:inline>
        </w:drawing>
      </w:r>
      <w:r>
        <w:rPr>
          <w:rFonts w:ascii="Arial" w:hAnsi="Arial"/>
          <w:color w:val="231F20"/>
          <w:spacing w:val="-6"/>
          <w:position w:val="-8"/>
          <w:sz w:val="16"/>
        </w:rPr>
      </w:r>
      <w:r>
        <w:rPr>
          <w:rFonts w:ascii="Times New Roman" w:hAnsi="Times New Roman"/>
          <w:color w:val="231F20"/>
          <w:spacing w:val="7"/>
          <w:sz w:val="16"/>
        </w:rPr>
        <w:t> </w:t>
      </w:r>
      <w:r>
        <w:rPr>
          <w:rFonts w:ascii="Arial" w:hAnsi="Arial"/>
          <w:color w:val="231F20"/>
          <w:sz w:val="16"/>
        </w:rPr>
        <w:t>” to enter the photo file list. Click the corresponding picture to preview the picture or delete it. At the picture preview state, you may share the picture to Wechat, QQ, Email, Tiktok, etc. The share method is supported by corresponding functions of your mobile</w:t>
      </w:r>
      <w:r>
        <w:rPr>
          <w:rFonts w:ascii="Arial" w:hAnsi="Arial"/>
          <w:color w:val="231F20"/>
          <w:spacing w:val="-2"/>
          <w:sz w:val="16"/>
        </w:rPr>
        <w:t> </w:t>
      </w:r>
      <w:r>
        <w:rPr>
          <w:rFonts w:ascii="Arial" w:hAnsi="Arial"/>
          <w:color w:val="231F20"/>
          <w:sz w:val="16"/>
        </w:rPr>
        <w:t>phone.</w:t>
      </w:r>
    </w:p>
    <w:p>
      <w:pPr>
        <w:pStyle w:val="ListParagraph"/>
        <w:numPr>
          <w:ilvl w:val="0"/>
          <w:numId w:val="5"/>
        </w:numPr>
        <w:tabs>
          <w:tab w:pos="339" w:val="left" w:leader="none"/>
        </w:tabs>
        <w:spacing w:line="280" w:lineRule="exact" w:before="0" w:after="0"/>
        <w:ind w:left="204" w:right="338" w:firstLine="0"/>
        <w:jc w:val="both"/>
        <w:rPr>
          <w:rFonts w:ascii="Arial" w:hAnsi="Arial"/>
          <w:sz w:val="16"/>
        </w:rPr>
      </w:pPr>
      <w:r>
        <w:rPr>
          <w:rFonts w:ascii="Arial" w:hAnsi="Arial"/>
          <w:color w:val="231F20"/>
          <w:sz w:val="16"/>
        </w:rPr>
        <w:t>Click “  </w:t>
      </w:r>
      <w:r>
        <w:rPr>
          <w:rFonts w:ascii="Arial" w:hAnsi="Arial"/>
          <w:color w:val="231F20"/>
          <w:position w:val="-7"/>
          <w:sz w:val="16"/>
        </w:rPr>
        <w:drawing>
          <wp:inline distT="0" distB="0" distL="0" distR="0">
            <wp:extent cx="189400" cy="193867"/>
            <wp:effectExtent l="0" t="0" r="0" b="0"/>
            <wp:docPr id="49" name="image23.jpeg" descr=""/>
            <wp:cNvGraphicFramePr>
              <a:graphicFrameLocks noChangeAspect="1"/>
            </wp:cNvGraphicFramePr>
            <a:graphic>
              <a:graphicData uri="http://schemas.openxmlformats.org/drawingml/2006/picture">
                <pic:pic>
                  <pic:nvPicPr>
                    <pic:cNvPr id="50" name="image23.jpeg"/>
                    <pic:cNvPicPr/>
                  </pic:nvPicPr>
                  <pic:blipFill>
                    <a:blip r:embed="rId37" cstate="print"/>
                    <a:stretch>
                      <a:fillRect/>
                    </a:stretch>
                  </pic:blipFill>
                  <pic:spPr>
                    <a:xfrm>
                      <a:off x="0" y="0"/>
                      <a:ext cx="189400" cy="193867"/>
                    </a:xfrm>
                    <a:prstGeom prst="rect">
                      <a:avLst/>
                    </a:prstGeom>
                  </pic:spPr>
                </pic:pic>
              </a:graphicData>
            </a:graphic>
          </wp:inline>
        </w:drawing>
      </w:r>
      <w:r>
        <w:rPr>
          <w:rFonts w:ascii="Arial" w:hAnsi="Arial"/>
          <w:color w:val="231F20"/>
          <w:position w:val="-7"/>
          <w:sz w:val="16"/>
        </w:rPr>
      </w:r>
      <w:r>
        <w:rPr>
          <w:rFonts w:ascii="Times New Roman" w:hAnsi="Times New Roman"/>
          <w:color w:val="231F20"/>
          <w:sz w:val="16"/>
        </w:rPr>
        <w:t> </w:t>
      </w:r>
      <w:r>
        <w:rPr>
          <w:rFonts w:ascii="Times New Roman" w:hAnsi="Times New Roman"/>
          <w:color w:val="231F20"/>
          <w:spacing w:val="-16"/>
          <w:sz w:val="16"/>
        </w:rPr>
        <w:t> </w:t>
      </w:r>
      <w:r>
        <w:rPr>
          <w:rFonts w:ascii="Arial" w:hAnsi="Arial"/>
          <w:color w:val="231F20"/>
          <w:sz w:val="16"/>
        </w:rPr>
        <w:t>” to enter “  </w:t>
      </w:r>
      <w:r>
        <w:rPr>
          <w:rFonts w:ascii="Arial" w:hAnsi="Arial"/>
          <w:color w:val="231F20"/>
          <w:spacing w:val="-15"/>
          <w:position w:val="-8"/>
          <w:sz w:val="16"/>
        </w:rPr>
        <w:drawing>
          <wp:inline distT="0" distB="0" distL="0" distR="0">
            <wp:extent cx="189400" cy="193867"/>
            <wp:effectExtent l="0" t="0" r="0" b="0"/>
            <wp:docPr id="51" name="image23.jpeg" descr=""/>
            <wp:cNvGraphicFramePr>
              <a:graphicFrameLocks noChangeAspect="1"/>
            </wp:cNvGraphicFramePr>
            <a:graphic>
              <a:graphicData uri="http://schemas.openxmlformats.org/drawingml/2006/picture">
                <pic:pic>
                  <pic:nvPicPr>
                    <pic:cNvPr id="52" name="image23.jpeg"/>
                    <pic:cNvPicPr/>
                  </pic:nvPicPr>
                  <pic:blipFill>
                    <a:blip r:embed="rId37" cstate="print"/>
                    <a:stretch>
                      <a:fillRect/>
                    </a:stretch>
                  </pic:blipFill>
                  <pic:spPr>
                    <a:xfrm>
                      <a:off x="0" y="0"/>
                      <a:ext cx="189400" cy="193867"/>
                    </a:xfrm>
                    <a:prstGeom prst="rect">
                      <a:avLst/>
                    </a:prstGeom>
                  </pic:spPr>
                </pic:pic>
              </a:graphicData>
            </a:graphic>
          </wp:inline>
        </w:drawing>
      </w:r>
      <w:r>
        <w:rPr>
          <w:rFonts w:ascii="Arial" w:hAnsi="Arial"/>
          <w:color w:val="231F20"/>
          <w:spacing w:val="-15"/>
          <w:position w:val="-8"/>
          <w:sz w:val="16"/>
        </w:rPr>
      </w:r>
      <w:r>
        <w:rPr>
          <w:rFonts w:ascii="Times New Roman" w:hAnsi="Times New Roman"/>
          <w:color w:val="231F20"/>
          <w:spacing w:val="-15"/>
          <w:sz w:val="16"/>
        </w:rPr>
        <w:t>  </w:t>
      </w:r>
      <w:r>
        <w:rPr>
          <w:rFonts w:ascii="Times New Roman" w:hAnsi="Times New Roman"/>
          <w:color w:val="231F20"/>
          <w:spacing w:val="4"/>
          <w:sz w:val="16"/>
        </w:rPr>
        <w:t> </w:t>
      </w:r>
      <w:r>
        <w:rPr>
          <w:rFonts w:ascii="Arial" w:hAnsi="Arial"/>
          <w:color w:val="231F20"/>
          <w:sz w:val="16"/>
        </w:rPr>
        <w:t>” list. Click the corresponding video to play or delete it. At the state of video </w:t>
      </w:r>
      <w:r>
        <w:rPr>
          <w:rFonts w:ascii="Arial" w:hAnsi="Arial"/>
          <w:color w:val="231F20"/>
          <w:spacing w:val="-3"/>
          <w:sz w:val="16"/>
        </w:rPr>
        <w:t>play, </w:t>
      </w:r>
      <w:r>
        <w:rPr>
          <w:rFonts w:ascii="Arial" w:hAnsi="Arial"/>
          <w:color w:val="231F20"/>
          <w:sz w:val="16"/>
        </w:rPr>
        <w:t>you may share the video to Wechat,</w:t>
      </w:r>
      <w:r>
        <w:rPr>
          <w:rFonts w:ascii="Arial" w:hAnsi="Arial"/>
          <w:color w:val="231F20"/>
          <w:spacing w:val="22"/>
          <w:sz w:val="16"/>
        </w:rPr>
        <w:t> </w:t>
      </w:r>
      <w:r>
        <w:rPr>
          <w:rFonts w:ascii="Arial" w:hAnsi="Arial"/>
          <w:color w:val="231F20"/>
          <w:sz w:val="16"/>
        </w:rPr>
        <w:t>QQ,</w:t>
      </w:r>
      <w:r>
        <w:rPr>
          <w:rFonts w:ascii="Arial" w:hAnsi="Arial"/>
          <w:color w:val="231F20"/>
          <w:spacing w:val="22"/>
          <w:sz w:val="16"/>
        </w:rPr>
        <w:t> </w:t>
      </w:r>
      <w:r>
        <w:rPr>
          <w:rFonts w:ascii="Arial" w:hAnsi="Arial"/>
          <w:color w:val="231F20"/>
          <w:sz w:val="16"/>
        </w:rPr>
        <w:t>Email,</w:t>
      </w:r>
      <w:r>
        <w:rPr>
          <w:rFonts w:ascii="Arial" w:hAnsi="Arial"/>
          <w:color w:val="231F20"/>
          <w:spacing w:val="17"/>
          <w:sz w:val="16"/>
        </w:rPr>
        <w:t> </w:t>
      </w:r>
      <w:r>
        <w:rPr>
          <w:rFonts w:ascii="Arial" w:hAnsi="Arial"/>
          <w:color w:val="231F20"/>
          <w:sz w:val="16"/>
        </w:rPr>
        <w:t>Tiktok,</w:t>
      </w:r>
      <w:r>
        <w:rPr>
          <w:rFonts w:ascii="Arial" w:hAnsi="Arial"/>
          <w:color w:val="231F20"/>
          <w:spacing w:val="22"/>
          <w:sz w:val="16"/>
        </w:rPr>
        <w:t> </w:t>
      </w:r>
      <w:r>
        <w:rPr>
          <w:rFonts w:ascii="Arial" w:hAnsi="Arial"/>
          <w:color w:val="231F20"/>
          <w:sz w:val="16"/>
        </w:rPr>
        <w:t>etc.</w:t>
      </w:r>
      <w:r>
        <w:rPr>
          <w:rFonts w:ascii="Arial" w:hAnsi="Arial"/>
          <w:color w:val="231F20"/>
          <w:spacing w:val="18"/>
          <w:sz w:val="16"/>
        </w:rPr>
        <w:t> </w:t>
      </w:r>
      <w:r>
        <w:rPr>
          <w:rFonts w:ascii="Arial" w:hAnsi="Arial"/>
          <w:color w:val="231F20"/>
          <w:sz w:val="16"/>
        </w:rPr>
        <w:t>The</w:t>
      </w:r>
      <w:r>
        <w:rPr>
          <w:rFonts w:ascii="Arial" w:hAnsi="Arial"/>
          <w:color w:val="231F20"/>
          <w:spacing w:val="22"/>
          <w:sz w:val="16"/>
        </w:rPr>
        <w:t> </w:t>
      </w:r>
      <w:r>
        <w:rPr>
          <w:rFonts w:ascii="Arial" w:hAnsi="Arial"/>
          <w:color w:val="231F20"/>
          <w:sz w:val="16"/>
        </w:rPr>
        <w:t>share</w:t>
      </w:r>
      <w:r>
        <w:rPr>
          <w:rFonts w:ascii="Arial" w:hAnsi="Arial"/>
          <w:color w:val="231F20"/>
          <w:spacing w:val="22"/>
          <w:sz w:val="16"/>
        </w:rPr>
        <w:t> </w:t>
      </w:r>
      <w:r>
        <w:rPr>
          <w:rFonts w:ascii="Arial" w:hAnsi="Arial"/>
          <w:color w:val="231F20"/>
          <w:sz w:val="16"/>
        </w:rPr>
        <w:t>method</w:t>
      </w:r>
      <w:r>
        <w:rPr>
          <w:rFonts w:ascii="Arial" w:hAnsi="Arial"/>
          <w:color w:val="231F20"/>
          <w:spacing w:val="22"/>
          <w:sz w:val="16"/>
        </w:rPr>
        <w:t> </w:t>
      </w:r>
      <w:r>
        <w:rPr>
          <w:rFonts w:ascii="Arial" w:hAnsi="Arial"/>
          <w:color w:val="231F20"/>
          <w:sz w:val="16"/>
        </w:rPr>
        <w:t>is</w:t>
      </w:r>
      <w:r>
        <w:rPr>
          <w:rFonts w:ascii="Arial" w:hAnsi="Arial"/>
          <w:color w:val="231F20"/>
          <w:spacing w:val="22"/>
          <w:sz w:val="16"/>
        </w:rPr>
        <w:t> </w:t>
      </w:r>
      <w:r>
        <w:rPr>
          <w:rFonts w:ascii="Arial" w:hAnsi="Arial"/>
          <w:color w:val="231F20"/>
          <w:sz w:val="16"/>
        </w:rPr>
        <w:t>supported</w:t>
      </w:r>
      <w:r>
        <w:rPr>
          <w:rFonts w:ascii="Arial" w:hAnsi="Arial"/>
          <w:color w:val="231F20"/>
          <w:spacing w:val="22"/>
          <w:sz w:val="16"/>
        </w:rPr>
        <w:t> </w:t>
      </w:r>
      <w:r>
        <w:rPr>
          <w:rFonts w:ascii="Arial" w:hAnsi="Arial"/>
          <w:color w:val="231F20"/>
          <w:sz w:val="16"/>
        </w:rPr>
        <w:t>by</w:t>
      </w:r>
    </w:p>
    <w:p>
      <w:pPr>
        <w:spacing w:after="0" w:line="280" w:lineRule="exact"/>
        <w:jc w:val="both"/>
        <w:rPr>
          <w:rFonts w:ascii="Arial" w:hAnsi="Arial"/>
          <w:sz w:val="16"/>
        </w:rPr>
        <w:sectPr>
          <w:footerReference w:type="default" r:id="rId24"/>
          <w:pgSz w:w="12250" w:h="8570" w:orient="landscape"/>
          <w:pgMar w:footer="635" w:header="0" w:top="540" w:bottom="820" w:left="500" w:right="280"/>
          <w:cols w:num="3" w:equalWidth="0">
            <w:col w:w="3473" w:space="40"/>
            <w:col w:w="1657" w:space="814"/>
            <w:col w:w="5486"/>
          </w:cols>
        </w:sectPr>
      </w:pPr>
    </w:p>
    <w:p>
      <w:pPr>
        <w:spacing w:line="240" w:lineRule="exact" w:before="0"/>
        <w:ind w:left="574" w:right="0" w:firstLine="0"/>
        <w:jc w:val="left"/>
        <w:rPr>
          <w:sz w:val="17"/>
        </w:rPr>
      </w:pPr>
      <w:r>
        <w:rPr>
          <w:color w:val="231F20"/>
          <w:sz w:val="17"/>
        </w:rPr>
        <w:t>White heat</w:t>
      </w:r>
    </w:p>
    <w:p>
      <w:pPr>
        <w:tabs>
          <w:tab w:pos="1748" w:val="left" w:leader="none"/>
        </w:tabs>
        <w:spacing w:line="239" w:lineRule="exact" w:before="0"/>
        <w:ind w:left="187" w:right="0" w:firstLine="0"/>
        <w:jc w:val="left"/>
        <w:rPr>
          <w:sz w:val="16"/>
        </w:rPr>
      </w:pPr>
      <w:r>
        <w:rPr/>
        <w:br w:type="column"/>
      </w:r>
      <w:r>
        <w:rPr>
          <w:color w:val="231F20"/>
          <w:sz w:val="16"/>
        </w:rPr>
        <w:t>Yellow saturation</w:t>
        <w:tab/>
        <w:t>Bird watching</w:t>
      </w:r>
      <w:r>
        <w:rPr>
          <w:color w:val="231F20"/>
          <w:spacing w:val="-3"/>
          <w:sz w:val="16"/>
        </w:rPr>
        <w:t> </w:t>
      </w:r>
      <w:r>
        <w:rPr>
          <w:color w:val="231F20"/>
          <w:sz w:val="16"/>
        </w:rPr>
        <w:t>mode</w:t>
      </w:r>
    </w:p>
    <w:p>
      <w:pPr>
        <w:spacing w:before="74"/>
        <w:ind w:left="246" w:right="0" w:firstLine="0"/>
        <w:jc w:val="left"/>
        <w:rPr>
          <w:rFonts w:ascii="Arial"/>
          <w:sz w:val="16"/>
        </w:rPr>
      </w:pPr>
      <w:r>
        <w:rPr/>
        <w:br w:type="column"/>
      </w:r>
      <w:r>
        <w:rPr>
          <w:rFonts w:ascii="Arial"/>
          <w:color w:val="231F20"/>
          <w:sz w:val="16"/>
        </w:rPr>
        <w:t>corresponding function of your mobile phone.</w:t>
      </w:r>
    </w:p>
    <w:p>
      <w:pPr>
        <w:spacing w:after="0"/>
        <w:jc w:val="left"/>
        <w:rPr>
          <w:rFonts w:ascii="Arial"/>
          <w:sz w:val="16"/>
        </w:rPr>
        <w:sectPr>
          <w:type w:val="continuous"/>
          <w:pgSz w:w="12250" w:h="8570" w:orient="landscape"/>
          <w:pgMar w:top="780" w:bottom="280" w:left="500" w:right="280"/>
          <w:cols w:num="3" w:equalWidth="0">
            <w:col w:w="1795" w:space="40"/>
            <w:col w:w="3335" w:space="772"/>
            <w:col w:w="5528"/>
          </w:cols>
        </w:sectPr>
      </w:pPr>
    </w:p>
    <w:p>
      <w:pPr>
        <w:pStyle w:val="BodyText"/>
        <w:rPr>
          <w:rFonts w:ascii="Arial"/>
          <w:sz w:val="20"/>
        </w:rPr>
      </w:pPr>
    </w:p>
    <w:p>
      <w:pPr>
        <w:pStyle w:val="BodyText"/>
        <w:spacing w:before="3"/>
        <w:rPr>
          <w:rFonts w:ascii="Arial"/>
          <w:sz w:val="29"/>
        </w:rPr>
      </w:pPr>
    </w:p>
    <w:p>
      <w:pPr>
        <w:pStyle w:val="Heading1"/>
        <w:spacing w:before="92"/>
        <w:rPr>
          <w:rFonts w:ascii="Arial"/>
        </w:rPr>
      </w:pPr>
      <w:r>
        <w:rPr/>
        <w:pict>
          <v:group style="position:absolute;margin-left:337.295685pt;margin-top:-17.466772pt;width:268.05pt;height:63.45pt;mso-position-horizontal-relative:page;mso-position-vertical-relative:paragraph;z-index:1528" coordorigin="6746,-349" coordsize="5361,1269">
            <v:shape style="position:absolute;left:6745;top:-350;width:5361;height:1269" type="#_x0000_t75" stroked="false">
              <v:imagedata r:id="rId38" o:title=""/>
            </v:shape>
            <v:rect style="position:absolute;left:6758;top:-277;width:494;height:139" filled="true" fillcolor="#ffffff" stroked="false">
              <v:fill type="solid"/>
            </v:rect>
            <v:line style="position:absolute" from="7087,508" to="7472,508" stroked="true" strokeweight="5.041pt" strokecolor="#ffffff">
              <v:stroke dashstyle="solid"/>
            </v:line>
            <v:shape style="position:absolute;left:8410;top:503;width:3365;height:2" coordorigin="8410,504" coordsize="3365,0" path="m8410,504l8995,504m9810,504l10395,504m11190,504l11775,504e" filled="false" stroked="true" strokeweight="4.854pt" strokecolor="#ffffff">
              <v:path arrowok="t"/>
              <v:stroke dashstyle="solid"/>
            </v:shape>
            <v:shape style="position:absolute;left:6771;top:-336;width:711;height:273" type="#_x0000_t202" filled="false" stroked="false">
              <v:textbox inset="0,0,0,0">
                <w:txbxContent>
                  <w:p>
                    <w:pPr>
                      <w:spacing w:before="73"/>
                      <w:ind w:left="0" w:right="0" w:firstLine="0"/>
                      <w:jc w:val="left"/>
                      <w:rPr>
                        <w:rFonts w:ascii="Lucida Sans Unicode"/>
                        <w:sz w:val="9"/>
                      </w:rPr>
                    </w:pPr>
                    <w:r>
                      <w:rPr>
                        <w:rFonts w:ascii="Lucida Sans Unicode"/>
                        <w:color w:val="231F20"/>
                        <w:w w:val="110"/>
                        <w:sz w:val="9"/>
                      </w:rPr>
                      <w:t>Share</w:t>
                    </w:r>
                    <w:r>
                      <w:rPr>
                        <w:rFonts w:ascii="Lucida Sans Unicode"/>
                        <w:color w:val="231F20"/>
                        <w:spacing w:val="-19"/>
                        <w:w w:val="110"/>
                        <w:sz w:val="9"/>
                      </w:rPr>
                      <w:t> </w:t>
                    </w:r>
                    <w:r>
                      <w:rPr>
                        <w:rFonts w:ascii="Lucida Sans Unicode"/>
                        <w:color w:val="231F20"/>
                        <w:w w:val="110"/>
                        <w:sz w:val="9"/>
                      </w:rPr>
                      <w:t>methods</w:t>
                    </w:r>
                  </w:p>
                </w:txbxContent>
              </v:textbox>
              <w10:wrap type="none"/>
            </v:shape>
            <v:shape style="position:absolute;left:7029;top:411;width:524;height:205" type="#_x0000_t202" filled="false" stroked="false">
              <v:textbox inset="0,0,0,0">
                <w:txbxContent>
                  <w:p>
                    <w:pPr>
                      <w:spacing w:before="32"/>
                      <w:ind w:left="0" w:right="0" w:firstLine="0"/>
                      <w:jc w:val="left"/>
                      <w:rPr>
                        <w:rFonts w:ascii="Source Han Sans Regular"/>
                        <w:sz w:val="7"/>
                      </w:rPr>
                    </w:pPr>
                    <w:r>
                      <w:rPr>
                        <w:rFonts w:ascii="Source Han Sans Regular"/>
                        <w:color w:val="434345"/>
                        <w:sz w:val="7"/>
                      </w:rPr>
                      <w:t>Send to friends</w:t>
                    </w:r>
                  </w:p>
                </w:txbxContent>
              </v:textbox>
              <w10:wrap type="none"/>
            </v:shape>
            <v:shape style="position:absolute;left:8267;top:411;width:855;height:205" type="#_x0000_t202" filled="false" stroked="false">
              <v:textbox inset="0,0,0,0">
                <w:txbxContent>
                  <w:p>
                    <w:pPr>
                      <w:spacing w:before="32"/>
                      <w:ind w:left="0" w:right="0" w:firstLine="0"/>
                      <w:jc w:val="left"/>
                      <w:rPr>
                        <w:rFonts w:ascii="Source Han Sans Regular"/>
                        <w:sz w:val="7"/>
                      </w:rPr>
                    </w:pPr>
                    <w:r>
                      <w:rPr>
                        <w:rFonts w:ascii="Source Han Sans Regular"/>
                        <w:color w:val="434345"/>
                        <w:sz w:val="7"/>
                      </w:rPr>
                      <w:t>Add to WeChat collection</w:t>
                    </w:r>
                  </w:p>
                </w:txbxContent>
              </v:textbox>
              <w10:wrap type="none"/>
            </v:shape>
            <v:shape style="position:absolute;left:9721;top:411;width:710;height:205" type="#_x0000_t202" filled="false" stroked="false">
              <v:textbox inset="0,0,0,0">
                <w:txbxContent>
                  <w:p>
                    <w:pPr>
                      <w:spacing w:before="32"/>
                      <w:ind w:left="0" w:right="0" w:firstLine="0"/>
                      <w:jc w:val="left"/>
                      <w:rPr>
                        <w:rFonts w:ascii="Source Han Sans Regular"/>
                        <w:sz w:val="7"/>
                      </w:rPr>
                    </w:pPr>
                    <w:r>
                      <w:rPr>
                        <w:rFonts w:ascii="Source Han Sans Regular"/>
                        <w:color w:val="434345"/>
                        <w:sz w:val="7"/>
                      </w:rPr>
                      <w:t>Send to good friends</w:t>
                    </w:r>
                  </w:p>
                </w:txbxContent>
              </v:textbox>
              <w10:wrap type="none"/>
            </v:shape>
            <v:shape style="position:absolute;left:11119;top:411;width:737;height:205" type="#_x0000_t202" filled="false" stroked="false">
              <v:textbox inset="0,0,0,0">
                <w:txbxContent>
                  <w:p>
                    <w:pPr>
                      <w:spacing w:before="32"/>
                      <w:ind w:left="0" w:right="0" w:firstLine="0"/>
                      <w:jc w:val="left"/>
                      <w:rPr>
                        <w:rFonts w:ascii="Source Han Sans Regular"/>
                        <w:sz w:val="7"/>
                      </w:rPr>
                    </w:pPr>
                    <w:r>
                      <w:rPr>
                        <w:rFonts w:ascii="Source Han Sans Regular"/>
                        <w:color w:val="434345"/>
                        <w:sz w:val="7"/>
                      </w:rPr>
                      <w:t>Send to my computer</w:t>
                    </w:r>
                  </w:p>
                </w:txbxContent>
              </v:textbox>
              <w10:wrap type="none"/>
            </v:shape>
            <w10:wrap type="none"/>
          </v:group>
        </w:pict>
      </w:r>
      <w:r>
        <w:rPr>
          <w:rFonts w:ascii="Arial"/>
          <w:color w:val="231F20"/>
        </w:rPr>
        <w:t>WiFi App application</w:t>
      </w:r>
    </w:p>
    <w:p>
      <w:pPr>
        <w:pStyle w:val="ListParagraph"/>
        <w:numPr>
          <w:ilvl w:val="0"/>
          <w:numId w:val="6"/>
        </w:numPr>
        <w:tabs>
          <w:tab w:pos="355" w:val="left" w:leader="none"/>
        </w:tabs>
        <w:spacing w:line="213" w:lineRule="auto" w:before="28" w:after="0"/>
        <w:ind w:left="220" w:right="6409" w:firstLine="0"/>
        <w:jc w:val="left"/>
        <w:rPr>
          <w:rFonts w:ascii="Arial" w:hAnsi="Arial"/>
          <w:sz w:val="16"/>
        </w:rPr>
      </w:pPr>
      <w:r>
        <w:rPr>
          <w:rFonts w:ascii="Arial" w:hAnsi="Arial"/>
          <w:color w:val="231F20"/>
          <w:sz w:val="16"/>
        </w:rPr>
        <w:t>Search and install “thermal Video   </w:t>
      </w:r>
      <w:r>
        <w:rPr>
          <w:rFonts w:ascii="Arial" w:hAnsi="Arial"/>
          <w:color w:val="231F20"/>
          <w:spacing w:val="-20"/>
          <w:position w:val="-15"/>
          <w:sz w:val="16"/>
        </w:rPr>
        <w:drawing>
          <wp:inline distT="0" distB="0" distL="0" distR="0">
            <wp:extent cx="184319" cy="257670"/>
            <wp:effectExtent l="0" t="0" r="0" b="0"/>
            <wp:docPr id="53" name="image25.png" descr=""/>
            <wp:cNvGraphicFramePr>
              <a:graphicFrameLocks noChangeAspect="1"/>
            </wp:cNvGraphicFramePr>
            <a:graphic>
              <a:graphicData uri="http://schemas.openxmlformats.org/drawingml/2006/picture">
                <pic:pic>
                  <pic:nvPicPr>
                    <pic:cNvPr id="54" name="image25.png"/>
                    <pic:cNvPicPr/>
                  </pic:nvPicPr>
                  <pic:blipFill>
                    <a:blip r:embed="rId39" cstate="print"/>
                    <a:stretch>
                      <a:fillRect/>
                    </a:stretch>
                  </pic:blipFill>
                  <pic:spPr>
                    <a:xfrm>
                      <a:off x="0" y="0"/>
                      <a:ext cx="184319" cy="257670"/>
                    </a:xfrm>
                    <a:prstGeom prst="rect">
                      <a:avLst/>
                    </a:prstGeom>
                  </pic:spPr>
                </pic:pic>
              </a:graphicData>
            </a:graphic>
          </wp:inline>
        </w:drawing>
      </w:r>
      <w:r>
        <w:rPr>
          <w:rFonts w:ascii="Arial" w:hAnsi="Arial"/>
          <w:color w:val="231F20"/>
          <w:spacing w:val="-20"/>
          <w:position w:val="-15"/>
          <w:sz w:val="16"/>
        </w:rPr>
      </w:r>
      <w:r>
        <w:rPr>
          <w:rFonts w:ascii="Times New Roman" w:hAnsi="Times New Roman"/>
          <w:color w:val="231F20"/>
          <w:spacing w:val="-20"/>
          <w:sz w:val="16"/>
        </w:rPr>
        <w:t>     </w:t>
      </w:r>
      <w:r>
        <w:rPr>
          <w:rFonts w:ascii="Times New Roman" w:hAnsi="Times New Roman"/>
          <w:color w:val="231F20"/>
          <w:spacing w:val="5"/>
          <w:sz w:val="16"/>
        </w:rPr>
        <w:t> </w:t>
      </w:r>
      <w:r>
        <w:rPr>
          <w:rFonts w:ascii="Arial" w:hAnsi="Arial"/>
          <w:color w:val="231F20"/>
          <w:sz w:val="16"/>
        </w:rPr>
        <w:t>” through the application store on the mobile</w:t>
      </w:r>
      <w:r>
        <w:rPr>
          <w:rFonts w:ascii="Arial" w:hAnsi="Arial"/>
          <w:color w:val="231F20"/>
          <w:spacing w:val="-2"/>
          <w:sz w:val="16"/>
        </w:rPr>
        <w:t> </w:t>
      </w:r>
      <w:r>
        <w:rPr>
          <w:rFonts w:ascii="Arial" w:hAnsi="Arial"/>
          <w:color w:val="231F20"/>
          <w:sz w:val="16"/>
        </w:rPr>
        <w:t>phone.</w:t>
      </w:r>
    </w:p>
    <w:p>
      <w:pPr>
        <w:pStyle w:val="ListParagraph"/>
        <w:numPr>
          <w:ilvl w:val="0"/>
          <w:numId w:val="6"/>
        </w:numPr>
        <w:tabs>
          <w:tab w:pos="355" w:val="left" w:leader="none"/>
        </w:tabs>
        <w:spacing w:line="364" w:lineRule="auto" w:before="99" w:after="0"/>
        <w:ind w:left="220" w:right="6409" w:firstLine="0"/>
        <w:jc w:val="left"/>
        <w:rPr>
          <w:rFonts w:ascii="Arial" w:hAnsi="Arial"/>
          <w:sz w:val="16"/>
        </w:rPr>
      </w:pPr>
      <w:r>
        <w:rPr/>
        <w:pict>
          <v:group style="position:absolute;margin-left:337.319153pt;margin-top:12.640779pt;width:266.5pt;height:60.35pt;mso-position-horizontal-relative:page;mso-position-vertical-relative:paragraph;z-index:1672" coordorigin="6746,253" coordsize="5330,1207">
            <v:shape style="position:absolute;left:6746;top:283;width:5330;height:1177" type="#_x0000_t75" stroked="false">
              <v:imagedata r:id="rId40" o:title=""/>
            </v:shape>
            <v:rect style="position:absolute;left:6753;top:319;width:515;height:147" filled="true" fillcolor="#ffffff" stroked="false">
              <v:fill type="solid"/>
            </v:rect>
            <v:shape style="position:absolute;left:7190;top:1101;width:4540;height:2" coordorigin="7190,1102" coordsize="4540,0" path="m7190,1102l7380,1102m8595,1102l8785,1102m9865,1102l10330,1102m11265,1102l11730,1102e" filled="false" stroked="true" strokeweight="4.417pt" strokecolor="#ffffff">
              <v:path arrowok="t"/>
              <v:stroke dashstyle="solid"/>
            </v:shape>
            <v:shape style="position:absolute;left:6771;top:252;width:711;height:273" type="#_x0000_t202" filled="false" stroked="false">
              <v:textbox inset="0,0,0,0">
                <w:txbxContent>
                  <w:p>
                    <w:pPr>
                      <w:spacing w:before="73"/>
                      <w:ind w:left="0" w:right="0" w:firstLine="0"/>
                      <w:jc w:val="left"/>
                      <w:rPr>
                        <w:rFonts w:ascii="Lucida Sans Unicode"/>
                        <w:sz w:val="9"/>
                      </w:rPr>
                    </w:pPr>
                    <w:r>
                      <w:rPr>
                        <w:rFonts w:ascii="Lucida Sans Unicode"/>
                        <w:color w:val="231F20"/>
                        <w:w w:val="110"/>
                        <w:sz w:val="9"/>
                      </w:rPr>
                      <w:t>Share</w:t>
                    </w:r>
                    <w:r>
                      <w:rPr>
                        <w:rFonts w:ascii="Lucida Sans Unicode"/>
                        <w:color w:val="231F20"/>
                        <w:spacing w:val="-19"/>
                        <w:w w:val="110"/>
                        <w:sz w:val="9"/>
                      </w:rPr>
                      <w:t> </w:t>
                    </w:r>
                    <w:r>
                      <w:rPr>
                        <w:rFonts w:ascii="Lucida Sans Unicode"/>
                        <w:color w:val="231F20"/>
                        <w:w w:val="110"/>
                        <w:sz w:val="9"/>
                      </w:rPr>
                      <w:t>methods</w:t>
                    </w:r>
                  </w:p>
                </w:txbxContent>
              </v:textbox>
              <w10:wrap type="none"/>
            </v:shape>
            <v:shape style="position:absolute;left:7198;top:1003;width:180;height:205" type="#_x0000_t202" filled="false" stroked="false">
              <v:textbox inset="0,0,0,0">
                <w:txbxContent>
                  <w:p>
                    <w:pPr>
                      <w:spacing w:before="32"/>
                      <w:ind w:left="0" w:right="0" w:firstLine="0"/>
                      <w:jc w:val="left"/>
                      <w:rPr>
                        <w:rFonts w:ascii="Source Han Sans Regular"/>
                        <w:sz w:val="7"/>
                      </w:rPr>
                    </w:pPr>
                    <w:r>
                      <w:rPr>
                        <w:rFonts w:ascii="Source Han Sans Regular"/>
                        <w:color w:val="434345"/>
                        <w:sz w:val="7"/>
                      </w:rPr>
                      <w:t>Note</w:t>
                    </w:r>
                  </w:p>
                </w:txbxContent>
              </v:textbox>
              <w10:wrap type="none"/>
            </v:shape>
            <v:shape style="position:absolute;left:8526;top:1003;width:353;height:205" type="#_x0000_t202" filled="false" stroked="false">
              <v:textbox inset="0,0,0,0">
                <w:txbxContent>
                  <w:p>
                    <w:pPr>
                      <w:spacing w:before="32"/>
                      <w:ind w:left="0" w:right="0" w:firstLine="0"/>
                      <w:jc w:val="left"/>
                      <w:rPr>
                        <w:rFonts w:ascii="Source Han Sans Regular"/>
                        <w:sz w:val="7"/>
                      </w:rPr>
                    </w:pPr>
                    <w:r>
                      <w:rPr>
                        <w:rFonts w:ascii="Source Han Sans Regular"/>
                        <w:color w:val="434345"/>
                        <w:sz w:val="7"/>
                      </w:rPr>
                      <w:t>Microblog</w:t>
                    </w:r>
                  </w:p>
                </w:txbxContent>
              </v:textbox>
              <w10:wrap type="none"/>
            </v:shape>
            <v:shape style="position:absolute;left:9767;top:1003;width:690;height:205" type="#_x0000_t202" filled="false" stroked="false">
              <v:textbox inset="0,0,0,0">
                <w:txbxContent>
                  <w:p>
                    <w:pPr>
                      <w:spacing w:before="32"/>
                      <w:ind w:left="0" w:right="0" w:firstLine="0"/>
                      <w:jc w:val="left"/>
                      <w:rPr>
                        <w:rFonts w:ascii="Source Han Sans Regular"/>
                        <w:sz w:val="7"/>
                      </w:rPr>
                    </w:pPr>
                    <w:r>
                      <w:rPr>
                        <w:rFonts w:ascii="Source Han Sans Regular"/>
                        <w:color w:val="434345"/>
                        <w:sz w:val="7"/>
                      </w:rPr>
                      <w:t>Default print service</w:t>
                    </w:r>
                  </w:p>
                </w:txbxContent>
              </v:textbox>
              <w10:wrap type="none"/>
            </v:shape>
            <v:shape style="position:absolute;left:11354;top:1003;width:352;height:205" type="#_x0000_t202" filled="false" stroked="false">
              <v:textbox inset="0,0,0,0">
                <w:txbxContent>
                  <w:p>
                    <w:pPr>
                      <w:spacing w:before="32"/>
                      <w:ind w:left="0" w:right="0" w:firstLine="0"/>
                      <w:jc w:val="left"/>
                      <w:rPr>
                        <w:rFonts w:ascii="Source Han Sans Regular"/>
                        <w:sz w:val="7"/>
                      </w:rPr>
                    </w:pPr>
                    <w:r>
                      <w:rPr>
                        <w:rFonts w:ascii="Source Han Sans Regular"/>
                        <w:color w:val="434345"/>
                        <w:sz w:val="7"/>
                      </w:rPr>
                      <w:t>Bluetooth</w:t>
                    </w:r>
                  </w:p>
                </w:txbxContent>
              </v:textbox>
              <w10:wrap type="none"/>
            </v:shape>
            <w10:wrap type="none"/>
          </v:group>
        </w:pict>
      </w:r>
      <w:r>
        <w:rPr>
          <w:rFonts w:ascii="Arial" w:hAnsi="Arial"/>
          <w:color w:val="231F20"/>
          <w:sz w:val="16"/>
        </w:rPr>
        <w:t>Open the WIFI function in the menu setting for </w:t>
      </w:r>
      <w:r>
        <w:rPr>
          <w:rFonts w:ascii="Arial" w:hAnsi="Arial"/>
          <w:color w:val="231F20"/>
          <w:spacing w:val="-4"/>
          <w:sz w:val="16"/>
        </w:rPr>
        <w:t>A11 </w:t>
      </w:r>
      <w:r>
        <w:rPr>
          <w:rFonts w:ascii="Arial" w:hAnsi="Arial"/>
          <w:color w:val="231F20"/>
          <w:sz w:val="16"/>
        </w:rPr>
        <w:t>machine. 3.Find the WIFI name “PFV01_WIFI” on the mobile phone and connect WIFI.</w:t>
      </w:r>
    </w:p>
    <w:p>
      <w:pPr>
        <w:pStyle w:val="ListParagraph"/>
        <w:numPr>
          <w:ilvl w:val="0"/>
          <w:numId w:val="7"/>
        </w:numPr>
        <w:tabs>
          <w:tab w:pos="355" w:val="left" w:leader="none"/>
          <w:tab w:pos="4280" w:val="left" w:leader="none"/>
        </w:tabs>
        <w:spacing w:line="364" w:lineRule="auto" w:before="1" w:after="0"/>
        <w:ind w:left="220" w:right="6409" w:firstLine="0"/>
        <w:jc w:val="both"/>
        <w:rPr>
          <w:rFonts w:ascii="Arial"/>
          <w:sz w:val="16"/>
        </w:rPr>
      </w:pPr>
      <w:r>
        <w:rPr/>
        <w:drawing>
          <wp:anchor distT="0" distB="0" distL="0" distR="0" allowOverlap="1" layoutInCell="1" locked="0" behindDoc="1" simplePos="0" relativeHeight="268408223">
            <wp:simplePos x="0" y="0"/>
            <wp:positionH relativeFrom="page">
              <wp:posOffset>2732779</wp:posOffset>
            </wp:positionH>
            <wp:positionV relativeFrom="paragraph">
              <wp:posOffset>19565</wp:posOffset>
            </wp:positionV>
            <wp:extent cx="263361" cy="87547"/>
            <wp:effectExtent l="0" t="0" r="0" b="0"/>
            <wp:wrapNone/>
            <wp:docPr id="55" name="image27.jpeg" descr=""/>
            <wp:cNvGraphicFramePr>
              <a:graphicFrameLocks noChangeAspect="1"/>
            </wp:cNvGraphicFramePr>
            <a:graphic>
              <a:graphicData uri="http://schemas.openxmlformats.org/drawingml/2006/picture">
                <pic:pic>
                  <pic:nvPicPr>
                    <pic:cNvPr id="56" name="image27.jpeg"/>
                    <pic:cNvPicPr/>
                  </pic:nvPicPr>
                  <pic:blipFill>
                    <a:blip r:embed="rId41" cstate="print"/>
                    <a:stretch>
                      <a:fillRect/>
                    </a:stretch>
                  </pic:blipFill>
                  <pic:spPr>
                    <a:xfrm>
                      <a:off x="0" y="0"/>
                      <a:ext cx="263361" cy="87547"/>
                    </a:xfrm>
                    <a:prstGeom prst="rect">
                      <a:avLst/>
                    </a:prstGeom>
                  </pic:spPr>
                </pic:pic>
              </a:graphicData>
            </a:graphic>
          </wp:anchor>
        </w:drawing>
      </w:r>
      <w:r>
        <w:rPr>
          <w:rFonts w:ascii="Arial"/>
          <w:color w:val="231F20"/>
          <w:sz w:val="16"/>
        </w:rPr>
        <w:t>Open</w:t>
      </w:r>
      <w:r>
        <w:rPr>
          <w:rFonts w:ascii="Arial"/>
          <w:color w:val="231F20"/>
          <w:spacing w:val="15"/>
          <w:sz w:val="16"/>
        </w:rPr>
        <w:t> </w:t>
      </w:r>
      <w:r>
        <w:rPr>
          <w:rFonts w:ascii="Arial"/>
          <w:color w:val="231F20"/>
          <w:sz w:val="16"/>
        </w:rPr>
        <w:t>the</w:t>
      </w:r>
      <w:r>
        <w:rPr>
          <w:rFonts w:ascii="Arial"/>
          <w:color w:val="231F20"/>
          <w:spacing w:val="2"/>
          <w:sz w:val="16"/>
        </w:rPr>
        <w:t> </w:t>
      </w:r>
      <w:r>
        <w:rPr>
          <w:rFonts w:ascii="Arial"/>
          <w:color w:val="231F20"/>
          <w:sz w:val="16"/>
        </w:rPr>
        <w:t>App</w:t>
      </w:r>
      <w:r>
        <w:rPr>
          <w:rFonts w:ascii="Arial"/>
          <w:color w:val="231F20"/>
          <w:spacing w:val="15"/>
          <w:sz w:val="16"/>
        </w:rPr>
        <w:t> </w:t>
      </w:r>
      <w:r>
        <w:rPr>
          <w:rFonts w:ascii="Arial"/>
          <w:color w:val="231F20"/>
          <w:sz w:val="16"/>
        </w:rPr>
        <w:t>and</w:t>
      </w:r>
      <w:r>
        <w:rPr>
          <w:rFonts w:ascii="Arial"/>
          <w:color w:val="231F20"/>
          <w:spacing w:val="15"/>
          <w:sz w:val="16"/>
        </w:rPr>
        <w:t> </w:t>
      </w:r>
      <w:r>
        <w:rPr>
          <w:rFonts w:ascii="Arial"/>
          <w:color w:val="231F20"/>
          <w:sz w:val="16"/>
        </w:rPr>
        <w:t>enter</w:t>
      </w:r>
      <w:r>
        <w:rPr>
          <w:rFonts w:ascii="Arial"/>
          <w:color w:val="231F20"/>
          <w:spacing w:val="3"/>
          <w:sz w:val="16"/>
        </w:rPr>
        <w:t> </w:t>
      </w:r>
      <w:r>
        <w:rPr>
          <w:rFonts w:ascii="Arial"/>
          <w:color w:val="231F20"/>
          <w:sz w:val="16"/>
        </w:rPr>
        <w:t>APP</w:t>
      </w:r>
      <w:r>
        <w:rPr>
          <w:rFonts w:ascii="Arial"/>
          <w:color w:val="231F20"/>
          <w:spacing w:val="12"/>
          <w:sz w:val="16"/>
        </w:rPr>
        <w:t> </w:t>
      </w:r>
      <w:r>
        <w:rPr>
          <w:rFonts w:ascii="Arial"/>
          <w:color w:val="231F20"/>
          <w:sz w:val="16"/>
        </w:rPr>
        <w:t>picture</w:t>
      </w:r>
      <w:r>
        <w:rPr>
          <w:rFonts w:ascii="Arial"/>
          <w:color w:val="231F20"/>
          <w:spacing w:val="15"/>
          <w:sz w:val="16"/>
        </w:rPr>
        <w:t> </w:t>
      </w:r>
      <w:r>
        <w:rPr>
          <w:rFonts w:ascii="Arial"/>
          <w:color w:val="231F20"/>
          <w:sz w:val="16"/>
        </w:rPr>
        <w:t>and</w:t>
      </w:r>
      <w:r>
        <w:rPr>
          <w:rFonts w:ascii="Arial"/>
          <w:color w:val="231F20"/>
          <w:spacing w:val="15"/>
          <w:sz w:val="16"/>
        </w:rPr>
        <w:t> </w:t>
      </w:r>
      <w:r>
        <w:rPr>
          <w:rFonts w:ascii="Arial"/>
          <w:color w:val="231F20"/>
          <w:sz w:val="16"/>
        </w:rPr>
        <w:t>click</w:t>
        <w:tab/>
        <w:t>key on </w:t>
      </w:r>
      <w:r>
        <w:rPr>
          <w:rFonts w:ascii="Arial"/>
          <w:color w:val="231F20"/>
          <w:spacing w:val="-5"/>
          <w:sz w:val="16"/>
        </w:rPr>
        <w:t>the </w:t>
      </w:r>
      <w:r>
        <w:rPr>
          <w:rFonts w:ascii="Arial"/>
          <w:color w:val="231F20"/>
          <w:sz w:val="16"/>
        </w:rPr>
        <w:t>picture to enter APP mode. At the moment, the picture of the mobile phone should display with the machine picture</w:t>
      </w:r>
      <w:r>
        <w:rPr>
          <w:rFonts w:ascii="Arial"/>
          <w:color w:val="231F20"/>
          <w:spacing w:val="-16"/>
          <w:sz w:val="16"/>
        </w:rPr>
        <w:t> </w:t>
      </w:r>
      <w:r>
        <w:rPr>
          <w:rFonts w:ascii="Arial"/>
          <w:color w:val="231F20"/>
          <w:sz w:val="16"/>
        </w:rPr>
        <w:t>synchronously.</w:t>
      </w:r>
    </w:p>
    <w:p>
      <w:pPr>
        <w:spacing w:after="0" w:line="364" w:lineRule="auto"/>
        <w:jc w:val="both"/>
        <w:rPr>
          <w:rFonts w:ascii="Arial"/>
          <w:sz w:val="16"/>
        </w:rPr>
        <w:sectPr>
          <w:type w:val="continuous"/>
          <w:pgSz w:w="12250" w:h="8570" w:orient="landscape"/>
          <w:pgMar w:top="780" w:bottom="280" w:left="500" w:right="280"/>
        </w:sectPr>
      </w:pPr>
    </w:p>
    <w:p>
      <w:pPr>
        <w:pStyle w:val="Heading1"/>
        <w:spacing w:before="80"/>
        <w:rPr>
          <w:rFonts w:ascii="Arial"/>
        </w:rPr>
      </w:pPr>
      <w:r>
        <w:rPr>
          <w:rFonts w:ascii="Arial"/>
          <w:color w:val="231F20"/>
        </w:rPr>
        <w:t>Product After-Sale Service</w:t>
      </w:r>
    </w:p>
    <w:p>
      <w:pPr>
        <w:spacing w:before="92"/>
        <w:ind w:left="220" w:right="0" w:firstLine="0"/>
        <w:jc w:val="left"/>
        <w:rPr>
          <w:rFonts w:ascii="Arial"/>
          <w:sz w:val="16"/>
        </w:rPr>
      </w:pPr>
      <w:r>
        <w:rPr>
          <w:rFonts w:ascii="Arial"/>
          <w:color w:val="231F20"/>
          <w:sz w:val="16"/>
        </w:rPr>
        <w:t>Dear our customer,</w:t>
      </w:r>
    </w:p>
    <w:p>
      <w:pPr>
        <w:spacing w:line="364" w:lineRule="auto" w:before="96"/>
        <w:ind w:left="220" w:right="0" w:firstLine="0"/>
        <w:jc w:val="left"/>
        <w:rPr>
          <w:rFonts w:ascii="Arial"/>
          <w:sz w:val="16"/>
        </w:rPr>
      </w:pPr>
      <w:r>
        <w:rPr>
          <w:rFonts w:ascii="Arial"/>
          <w:color w:val="231F20"/>
          <w:sz w:val="16"/>
        </w:rPr>
        <w:t>Thank</w:t>
      </w:r>
      <w:r>
        <w:rPr>
          <w:rFonts w:ascii="Arial"/>
          <w:color w:val="231F20"/>
          <w:spacing w:val="-12"/>
          <w:sz w:val="16"/>
        </w:rPr>
        <w:t> </w:t>
      </w:r>
      <w:r>
        <w:rPr>
          <w:rFonts w:ascii="Arial"/>
          <w:color w:val="231F20"/>
          <w:sz w:val="16"/>
        </w:rPr>
        <w:t>you</w:t>
      </w:r>
      <w:r>
        <w:rPr>
          <w:rFonts w:ascii="Arial"/>
          <w:color w:val="231F20"/>
          <w:spacing w:val="-11"/>
          <w:sz w:val="16"/>
        </w:rPr>
        <w:t> </w:t>
      </w:r>
      <w:r>
        <w:rPr>
          <w:rFonts w:ascii="Arial"/>
          <w:color w:val="231F20"/>
          <w:sz w:val="16"/>
        </w:rPr>
        <w:t>for</w:t>
      </w:r>
      <w:r>
        <w:rPr>
          <w:rFonts w:ascii="Arial"/>
          <w:color w:val="231F20"/>
          <w:spacing w:val="-11"/>
          <w:sz w:val="16"/>
        </w:rPr>
        <w:t> </w:t>
      </w:r>
      <w:r>
        <w:rPr>
          <w:rFonts w:ascii="Arial"/>
          <w:color w:val="231F20"/>
          <w:sz w:val="16"/>
        </w:rPr>
        <w:t>having</w:t>
      </w:r>
      <w:r>
        <w:rPr>
          <w:rFonts w:ascii="Arial"/>
          <w:color w:val="231F20"/>
          <w:spacing w:val="-12"/>
          <w:sz w:val="16"/>
        </w:rPr>
        <w:t> </w:t>
      </w:r>
      <w:r>
        <w:rPr>
          <w:rFonts w:ascii="Arial"/>
          <w:color w:val="231F20"/>
          <w:sz w:val="16"/>
        </w:rPr>
        <w:t>purchased</w:t>
      </w:r>
      <w:r>
        <w:rPr>
          <w:rFonts w:ascii="Arial"/>
          <w:color w:val="231F20"/>
          <w:spacing w:val="-11"/>
          <w:sz w:val="16"/>
        </w:rPr>
        <w:t> </w:t>
      </w:r>
      <w:r>
        <w:rPr>
          <w:rFonts w:ascii="Arial"/>
          <w:color w:val="231F20"/>
          <w:sz w:val="16"/>
        </w:rPr>
        <w:t>our</w:t>
      </w:r>
      <w:r>
        <w:rPr>
          <w:rFonts w:ascii="Arial"/>
          <w:color w:val="231F20"/>
          <w:spacing w:val="-11"/>
          <w:sz w:val="16"/>
        </w:rPr>
        <w:t> </w:t>
      </w:r>
      <w:r>
        <w:rPr>
          <w:rFonts w:ascii="Arial"/>
          <w:color w:val="231F20"/>
          <w:sz w:val="16"/>
        </w:rPr>
        <w:t>products.</w:t>
      </w:r>
      <w:r>
        <w:rPr>
          <w:rFonts w:ascii="Arial"/>
          <w:color w:val="231F20"/>
          <w:spacing w:val="-13"/>
          <w:sz w:val="16"/>
        </w:rPr>
        <w:t> </w:t>
      </w:r>
      <w:r>
        <w:rPr>
          <w:rFonts w:ascii="Arial"/>
          <w:color w:val="231F20"/>
          <w:sz w:val="16"/>
        </w:rPr>
        <w:t>The</w:t>
      </w:r>
      <w:r>
        <w:rPr>
          <w:rFonts w:ascii="Arial"/>
          <w:color w:val="231F20"/>
          <w:spacing w:val="-12"/>
          <w:sz w:val="16"/>
        </w:rPr>
        <w:t> </w:t>
      </w:r>
      <w:r>
        <w:rPr>
          <w:rFonts w:ascii="Arial"/>
          <w:color w:val="231F20"/>
          <w:sz w:val="16"/>
        </w:rPr>
        <w:t>warranty</w:t>
      </w:r>
      <w:r>
        <w:rPr>
          <w:rFonts w:ascii="Arial"/>
          <w:color w:val="231F20"/>
          <w:spacing w:val="-11"/>
          <w:sz w:val="16"/>
        </w:rPr>
        <w:t> </w:t>
      </w:r>
      <w:r>
        <w:rPr>
          <w:rFonts w:ascii="Arial"/>
          <w:color w:val="231F20"/>
          <w:sz w:val="16"/>
        </w:rPr>
        <w:t>period</w:t>
      </w:r>
      <w:r>
        <w:rPr>
          <w:rFonts w:ascii="Arial"/>
          <w:color w:val="231F20"/>
          <w:spacing w:val="-11"/>
          <w:sz w:val="16"/>
        </w:rPr>
        <w:t> </w:t>
      </w:r>
      <w:r>
        <w:rPr>
          <w:rFonts w:ascii="Arial"/>
          <w:color w:val="231F20"/>
          <w:sz w:val="16"/>
        </w:rPr>
        <w:t>of this product is from the date of</w:t>
      </w:r>
      <w:r>
        <w:rPr>
          <w:rFonts w:ascii="Arial"/>
          <w:color w:val="231F20"/>
          <w:spacing w:val="-6"/>
          <w:sz w:val="16"/>
        </w:rPr>
        <w:t> </w:t>
      </w:r>
      <w:r>
        <w:rPr>
          <w:rFonts w:ascii="Arial"/>
          <w:color w:val="231F20"/>
          <w:sz w:val="16"/>
        </w:rPr>
        <w:t>sale.</w:t>
      </w:r>
    </w:p>
    <w:p>
      <w:pPr>
        <w:spacing w:line="364" w:lineRule="auto" w:before="1"/>
        <w:ind w:left="219" w:right="38" w:firstLine="0"/>
        <w:jc w:val="both"/>
        <w:rPr>
          <w:rFonts w:ascii="Arial"/>
          <w:sz w:val="16"/>
        </w:rPr>
      </w:pPr>
      <w:r>
        <w:rPr>
          <w:rFonts w:ascii="Arial"/>
          <w:color w:val="231F20"/>
          <w:sz w:val="16"/>
        </w:rPr>
        <w:t>During</w:t>
      </w:r>
      <w:r>
        <w:rPr>
          <w:rFonts w:ascii="Arial"/>
          <w:color w:val="231F20"/>
          <w:spacing w:val="-8"/>
          <w:sz w:val="16"/>
        </w:rPr>
        <w:t> </w:t>
      </w:r>
      <w:r>
        <w:rPr>
          <w:rFonts w:ascii="Arial"/>
          <w:color w:val="231F20"/>
          <w:sz w:val="16"/>
        </w:rPr>
        <w:t>the</w:t>
      </w:r>
      <w:r>
        <w:rPr>
          <w:rFonts w:ascii="Arial"/>
          <w:color w:val="231F20"/>
          <w:spacing w:val="-7"/>
          <w:sz w:val="16"/>
        </w:rPr>
        <w:t> </w:t>
      </w:r>
      <w:r>
        <w:rPr>
          <w:rFonts w:ascii="Arial"/>
          <w:color w:val="231F20"/>
          <w:sz w:val="16"/>
        </w:rPr>
        <w:t>warranty</w:t>
      </w:r>
      <w:r>
        <w:rPr>
          <w:rFonts w:ascii="Arial"/>
          <w:color w:val="231F20"/>
          <w:spacing w:val="-7"/>
          <w:sz w:val="16"/>
        </w:rPr>
        <w:t> </w:t>
      </w:r>
      <w:r>
        <w:rPr>
          <w:rFonts w:ascii="Arial"/>
          <w:color w:val="231F20"/>
          <w:sz w:val="16"/>
        </w:rPr>
        <w:t>period,</w:t>
      </w:r>
      <w:r>
        <w:rPr>
          <w:rFonts w:ascii="Arial"/>
          <w:color w:val="231F20"/>
          <w:spacing w:val="-8"/>
          <w:sz w:val="16"/>
        </w:rPr>
        <w:t> </w:t>
      </w:r>
      <w:r>
        <w:rPr>
          <w:rFonts w:ascii="Arial"/>
          <w:color w:val="231F20"/>
          <w:sz w:val="16"/>
        </w:rPr>
        <w:t>the</w:t>
      </w:r>
      <w:r>
        <w:rPr>
          <w:rFonts w:ascii="Arial"/>
          <w:color w:val="231F20"/>
          <w:spacing w:val="-7"/>
          <w:sz w:val="16"/>
        </w:rPr>
        <w:t> </w:t>
      </w:r>
      <w:r>
        <w:rPr>
          <w:rFonts w:ascii="Arial"/>
          <w:color w:val="231F20"/>
          <w:sz w:val="16"/>
        </w:rPr>
        <w:t>product</w:t>
      </w:r>
      <w:r>
        <w:rPr>
          <w:rFonts w:ascii="Arial"/>
          <w:color w:val="231F20"/>
          <w:spacing w:val="-7"/>
          <w:sz w:val="16"/>
        </w:rPr>
        <w:t> </w:t>
      </w:r>
      <w:r>
        <w:rPr>
          <w:rFonts w:ascii="Arial"/>
          <w:color w:val="231F20"/>
          <w:sz w:val="16"/>
        </w:rPr>
        <w:t>shall</w:t>
      </w:r>
      <w:r>
        <w:rPr>
          <w:rFonts w:ascii="Arial"/>
          <w:color w:val="231F20"/>
          <w:spacing w:val="-7"/>
          <w:sz w:val="16"/>
        </w:rPr>
        <w:t> </w:t>
      </w:r>
      <w:r>
        <w:rPr>
          <w:rFonts w:ascii="Arial"/>
          <w:color w:val="231F20"/>
          <w:sz w:val="16"/>
        </w:rPr>
        <w:t>be</w:t>
      </w:r>
      <w:r>
        <w:rPr>
          <w:rFonts w:ascii="Arial"/>
          <w:color w:val="231F20"/>
          <w:spacing w:val="-8"/>
          <w:sz w:val="16"/>
        </w:rPr>
        <w:t> </w:t>
      </w:r>
      <w:r>
        <w:rPr>
          <w:rFonts w:ascii="Arial"/>
          <w:color w:val="231F20"/>
          <w:sz w:val="16"/>
        </w:rPr>
        <w:t>installed</w:t>
      </w:r>
      <w:r>
        <w:rPr>
          <w:rFonts w:ascii="Arial"/>
          <w:color w:val="231F20"/>
          <w:spacing w:val="-7"/>
          <w:sz w:val="16"/>
        </w:rPr>
        <w:t> </w:t>
      </w:r>
      <w:r>
        <w:rPr>
          <w:rFonts w:ascii="Arial"/>
          <w:color w:val="231F20"/>
          <w:sz w:val="16"/>
        </w:rPr>
        <w:t>and</w:t>
      </w:r>
      <w:r>
        <w:rPr>
          <w:rFonts w:ascii="Arial"/>
          <w:color w:val="231F20"/>
          <w:spacing w:val="-7"/>
          <w:sz w:val="16"/>
        </w:rPr>
        <w:t> </w:t>
      </w:r>
      <w:r>
        <w:rPr>
          <w:rFonts w:ascii="Arial"/>
          <w:color w:val="231F20"/>
          <w:sz w:val="16"/>
        </w:rPr>
        <w:t>used</w:t>
      </w:r>
      <w:r>
        <w:rPr>
          <w:rFonts w:ascii="Arial"/>
          <w:color w:val="231F20"/>
          <w:spacing w:val="-8"/>
          <w:sz w:val="16"/>
        </w:rPr>
        <w:t> </w:t>
      </w:r>
      <w:r>
        <w:rPr>
          <w:rFonts w:ascii="Arial"/>
          <w:color w:val="231F20"/>
          <w:sz w:val="16"/>
        </w:rPr>
        <w:t>in accordance with the operation instructions under normal environ- ment</w:t>
      </w:r>
      <w:r>
        <w:rPr>
          <w:rFonts w:ascii="Arial"/>
          <w:color w:val="231F20"/>
          <w:spacing w:val="-10"/>
          <w:sz w:val="16"/>
        </w:rPr>
        <w:t> </w:t>
      </w:r>
      <w:r>
        <w:rPr>
          <w:rFonts w:ascii="Arial"/>
          <w:color w:val="231F20"/>
          <w:sz w:val="16"/>
        </w:rPr>
        <w:t>and</w:t>
      </w:r>
      <w:r>
        <w:rPr>
          <w:rFonts w:ascii="Arial"/>
          <w:color w:val="231F20"/>
          <w:spacing w:val="-10"/>
          <w:sz w:val="16"/>
        </w:rPr>
        <w:t> </w:t>
      </w:r>
      <w:r>
        <w:rPr>
          <w:rFonts w:ascii="Arial"/>
          <w:color w:val="231F20"/>
          <w:sz w:val="16"/>
        </w:rPr>
        <w:t>conditions.</w:t>
      </w:r>
      <w:r>
        <w:rPr>
          <w:rFonts w:ascii="Arial"/>
          <w:color w:val="231F20"/>
          <w:spacing w:val="-9"/>
          <w:sz w:val="16"/>
        </w:rPr>
        <w:t> </w:t>
      </w:r>
      <w:r>
        <w:rPr>
          <w:rFonts w:ascii="Arial"/>
          <w:color w:val="231F20"/>
          <w:sz w:val="16"/>
        </w:rPr>
        <w:t>If</w:t>
      </w:r>
      <w:r>
        <w:rPr>
          <w:rFonts w:ascii="Arial"/>
          <w:color w:val="231F20"/>
          <w:spacing w:val="-10"/>
          <w:sz w:val="16"/>
        </w:rPr>
        <w:t> </w:t>
      </w:r>
      <w:r>
        <w:rPr>
          <w:rFonts w:ascii="Arial"/>
          <w:color w:val="231F20"/>
          <w:sz w:val="16"/>
        </w:rPr>
        <w:t>the</w:t>
      </w:r>
      <w:r>
        <w:rPr>
          <w:rFonts w:ascii="Arial"/>
          <w:color w:val="231F20"/>
          <w:spacing w:val="-9"/>
          <w:sz w:val="16"/>
        </w:rPr>
        <w:t> </w:t>
      </w:r>
      <w:r>
        <w:rPr>
          <w:rFonts w:ascii="Arial"/>
          <w:color w:val="231F20"/>
          <w:sz w:val="16"/>
        </w:rPr>
        <w:t>defective</w:t>
      </w:r>
      <w:r>
        <w:rPr>
          <w:rFonts w:ascii="Arial"/>
          <w:color w:val="231F20"/>
          <w:spacing w:val="-10"/>
          <w:sz w:val="16"/>
        </w:rPr>
        <w:t> </w:t>
      </w:r>
      <w:r>
        <w:rPr>
          <w:rFonts w:ascii="Arial"/>
          <w:color w:val="231F20"/>
          <w:sz w:val="16"/>
        </w:rPr>
        <w:t>product</w:t>
      </w:r>
      <w:r>
        <w:rPr>
          <w:rFonts w:ascii="Arial"/>
          <w:color w:val="231F20"/>
          <w:spacing w:val="-9"/>
          <w:sz w:val="16"/>
        </w:rPr>
        <w:t> </w:t>
      </w:r>
      <w:r>
        <w:rPr>
          <w:rFonts w:ascii="Arial"/>
          <w:color w:val="231F20"/>
          <w:sz w:val="16"/>
        </w:rPr>
        <w:t>is</w:t>
      </w:r>
      <w:r>
        <w:rPr>
          <w:rFonts w:ascii="Arial"/>
          <w:color w:val="231F20"/>
          <w:spacing w:val="-10"/>
          <w:sz w:val="16"/>
        </w:rPr>
        <w:t> </w:t>
      </w:r>
      <w:r>
        <w:rPr>
          <w:rFonts w:ascii="Arial"/>
          <w:color w:val="231F20"/>
          <w:sz w:val="16"/>
        </w:rPr>
        <w:t>caused</w:t>
      </w:r>
      <w:r>
        <w:rPr>
          <w:rFonts w:ascii="Arial"/>
          <w:color w:val="231F20"/>
          <w:spacing w:val="-9"/>
          <w:sz w:val="16"/>
        </w:rPr>
        <w:t> </w:t>
      </w:r>
      <w:r>
        <w:rPr>
          <w:rFonts w:ascii="Arial"/>
          <w:color w:val="231F20"/>
          <w:sz w:val="16"/>
        </w:rPr>
        <w:t>by</w:t>
      </w:r>
      <w:r>
        <w:rPr>
          <w:rFonts w:ascii="Arial"/>
          <w:color w:val="231F20"/>
          <w:spacing w:val="-10"/>
          <w:sz w:val="16"/>
        </w:rPr>
        <w:t> </w:t>
      </w:r>
      <w:r>
        <w:rPr>
          <w:rFonts w:ascii="Arial"/>
          <w:color w:val="231F20"/>
          <w:sz w:val="16"/>
        </w:rPr>
        <w:t>raw</w:t>
      </w:r>
      <w:r>
        <w:rPr>
          <w:rFonts w:ascii="Arial"/>
          <w:color w:val="231F20"/>
          <w:spacing w:val="-9"/>
          <w:sz w:val="16"/>
        </w:rPr>
        <w:t> </w:t>
      </w:r>
      <w:r>
        <w:rPr>
          <w:rFonts w:ascii="Arial"/>
          <w:color w:val="231F20"/>
          <w:sz w:val="16"/>
        </w:rPr>
        <w:t>materi- als and processing process, you will be entitled to free maintenance service</w:t>
      </w:r>
      <w:r>
        <w:rPr>
          <w:rFonts w:ascii="Arial"/>
          <w:color w:val="231F20"/>
          <w:spacing w:val="-8"/>
          <w:sz w:val="16"/>
        </w:rPr>
        <w:t> </w:t>
      </w:r>
      <w:r>
        <w:rPr>
          <w:rFonts w:ascii="Arial"/>
          <w:color w:val="231F20"/>
          <w:sz w:val="16"/>
        </w:rPr>
        <w:t>with</w:t>
      </w:r>
      <w:r>
        <w:rPr>
          <w:rFonts w:ascii="Arial"/>
          <w:color w:val="231F20"/>
          <w:spacing w:val="-8"/>
          <w:sz w:val="16"/>
        </w:rPr>
        <w:t> </w:t>
      </w:r>
      <w:r>
        <w:rPr>
          <w:rFonts w:ascii="Arial"/>
          <w:color w:val="231F20"/>
          <w:sz w:val="16"/>
        </w:rPr>
        <w:t>the</w:t>
      </w:r>
      <w:r>
        <w:rPr>
          <w:rFonts w:ascii="Arial"/>
          <w:color w:val="231F20"/>
          <w:spacing w:val="-8"/>
          <w:sz w:val="16"/>
        </w:rPr>
        <w:t> </w:t>
      </w:r>
      <w:r>
        <w:rPr>
          <w:rFonts w:ascii="Arial"/>
          <w:color w:val="231F20"/>
          <w:sz w:val="16"/>
        </w:rPr>
        <w:t>warranty</w:t>
      </w:r>
      <w:r>
        <w:rPr>
          <w:rFonts w:ascii="Arial"/>
          <w:color w:val="231F20"/>
          <w:spacing w:val="-8"/>
          <w:sz w:val="16"/>
        </w:rPr>
        <w:t> </w:t>
      </w:r>
      <w:r>
        <w:rPr>
          <w:rFonts w:ascii="Arial"/>
          <w:color w:val="231F20"/>
          <w:sz w:val="16"/>
        </w:rPr>
        <w:t>certificate.</w:t>
      </w:r>
      <w:r>
        <w:rPr>
          <w:rFonts w:ascii="Arial"/>
          <w:color w:val="231F20"/>
          <w:spacing w:val="-11"/>
          <w:sz w:val="16"/>
        </w:rPr>
        <w:t> </w:t>
      </w:r>
      <w:r>
        <w:rPr>
          <w:rFonts w:ascii="Arial"/>
          <w:color w:val="231F20"/>
          <w:spacing w:val="-6"/>
          <w:sz w:val="16"/>
        </w:rPr>
        <w:t>You</w:t>
      </w:r>
      <w:r>
        <w:rPr>
          <w:rFonts w:ascii="Arial"/>
          <w:color w:val="231F20"/>
          <w:spacing w:val="-8"/>
          <w:sz w:val="16"/>
        </w:rPr>
        <w:t> </w:t>
      </w:r>
      <w:r>
        <w:rPr>
          <w:rFonts w:ascii="Arial"/>
          <w:color w:val="231F20"/>
          <w:sz w:val="16"/>
        </w:rPr>
        <w:t>are</w:t>
      </w:r>
      <w:r>
        <w:rPr>
          <w:rFonts w:ascii="Arial"/>
          <w:color w:val="231F20"/>
          <w:spacing w:val="-8"/>
          <w:sz w:val="16"/>
        </w:rPr>
        <w:t> </w:t>
      </w:r>
      <w:r>
        <w:rPr>
          <w:rFonts w:ascii="Arial"/>
          <w:color w:val="231F20"/>
          <w:sz w:val="16"/>
        </w:rPr>
        <w:t>kindly</w:t>
      </w:r>
      <w:r>
        <w:rPr>
          <w:rFonts w:ascii="Arial"/>
          <w:color w:val="231F20"/>
          <w:spacing w:val="-8"/>
          <w:sz w:val="16"/>
        </w:rPr>
        <w:t> </w:t>
      </w:r>
      <w:r>
        <w:rPr>
          <w:rFonts w:ascii="Arial"/>
          <w:color w:val="231F20"/>
          <w:sz w:val="16"/>
        </w:rPr>
        <w:t>requested</w:t>
      </w:r>
      <w:r>
        <w:rPr>
          <w:rFonts w:ascii="Arial"/>
          <w:color w:val="231F20"/>
          <w:spacing w:val="-8"/>
          <w:sz w:val="16"/>
        </w:rPr>
        <w:t> </w:t>
      </w:r>
      <w:r>
        <w:rPr>
          <w:rFonts w:ascii="Arial"/>
          <w:color w:val="231F20"/>
          <w:sz w:val="16"/>
        </w:rPr>
        <w:t>to</w:t>
      </w:r>
      <w:r>
        <w:rPr>
          <w:rFonts w:ascii="Arial"/>
          <w:color w:val="231F20"/>
          <w:spacing w:val="-8"/>
          <w:sz w:val="16"/>
        </w:rPr>
        <w:t> </w:t>
      </w:r>
      <w:r>
        <w:rPr>
          <w:rFonts w:ascii="Arial"/>
          <w:color w:val="231F20"/>
          <w:sz w:val="16"/>
        </w:rPr>
        <w:t>keep the</w:t>
      </w:r>
      <w:r>
        <w:rPr>
          <w:rFonts w:ascii="Arial"/>
          <w:color w:val="231F20"/>
          <w:spacing w:val="-8"/>
          <w:sz w:val="16"/>
        </w:rPr>
        <w:t> </w:t>
      </w:r>
      <w:r>
        <w:rPr>
          <w:rFonts w:ascii="Arial"/>
          <w:color w:val="231F20"/>
          <w:sz w:val="16"/>
        </w:rPr>
        <w:t>warranty</w:t>
      </w:r>
      <w:r>
        <w:rPr>
          <w:rFonts w:ascii="Arial"/>
          <w:color w:val="231F20"/>
          <w:spacing w:val="-7"/>
          <w:sz w:val="16"/>
        </w:rPr>
        <w:t> </w:t>
      </w:r>
      <w:r>
        <w:rPr>
          <w:rFonts w:ascii="Arial"/>
          <w:color w:val="231F20"/>
          <w:sz w:val="16"/>
        </w:rPr>
        <w:t>certificate</w:t>
      </w:r>
      <w:r>
        <w:rPr>
          <w:rFonts w:ascii="Arial"/>
          <w:color w:val="231F20"/>
          <w:spacing w:val="-8"/>
          <w:sz w:val="16"/>
        </w:rPr>
        <w:t> </w:t>
      </w:r>
      <w:r>
        <w:rPr>
          <w:rFonts w:ascii="Arial"/>
          <w:color w:val="231F20"/>
          <w:spacing w:val="-3"/>
          <w:sz w:val="16"/>
        </w:rPr>
        <w:t>properly,</w:t>
      </w:r>
      <w:r>
        <w:rPr>
          <w:rFonts w:ascii="Arial"/>
          <w:color w:val="231F20"/>
          <w:spacing w:val="-7"/>
          <w:sz w:val="16"/>
        </w:rPr>
        <w:t> </w:t>
      </w:r>
      <w:r>
        <w:rPr>
          <w:rFonts w:ascii="Arial"/>
          <w:color w:val="231F20"/>
          <w:sz w:val="16"/>
        </w:rPr>
        <w:t>for</w:t>
      </w:r>
      <w:r>
        <w:rPr>
          <w:rFonts w:ascii="Arial"/>
          <w:color w:val="231F20"/>
          <w:spacing w:val="-8"/>
          <w:sz w:val="16"/>
        </w:rPr>
        <w:t> </w:t>
      </w:r>
      <w:r>
        <w:rPr>
          <w:rFonts w:ascii="Arial"/>
          <w:color w:val="231F20"/>
          <w:sz w:val="16"/>
        </w:rPr>
        <w:t>there</w:t>
      </w:r>
      <w:r>
        <w:rPr>
          <w:rFonts w:ascii="Arial"/>
          <w:color w:val="231F20"/>
          <w:spacing w:val="-7"/>
          <w:sz w:val="16"/>
        </w:rPr>
        <w:t> </w:t>
      </w:r>
      <w:r>
        <w:rPr>
          <w:rFonts w:ascii="Arial"/>
          <w:color w:val="231F20"/>
          <w:sz w:val="16"/>
        </w:rPr>
        <w:t>will</w:t>
      </w:r>
      <w:r>
        <w:rPr>
          <w:rFonts w:ascii="Arial"/>
          <w:color w:val="231F20"/>
          <w:spacing w:val="-8"/>
          <w:sz w:val="16"/>
        </w:rPr>
        <w:t> </w:t>
      </w:r>
      <w:r>
        <w:rPr>
          <w:rFonts w:ascii="Arial"/>
          <w:color w:val="231F20"/>
          <w:sz w:val="16"/>
        </w:rPr>
        <w:t>be</w:t>
      </w:r>
      <w:r>
        <w:rPr>
          <w:rFonts w:ascii="Arial"/>
          <w:color w:val="231F20"/>
          <w:spacing w:val="-7"/>
          <w:sz w:val="16"/>
        </w:rPr>
        <w:t> </w:t>
      </w:r>
      <w:r>
        <w:rPr>
          <w:rFonts w:ascii="Arial"/>
          <w:color w:val="231F20"/>
          <w:sz w:val="16"/>
        </w:rPr>
        <w:t>no</w:t>
      </w:r>
      <w:r>
        <w:rPr>
          <w:rFonts w:ascii="Arial"/>
          <w:color w:val="231F20"/>
          <w:spacing w:val="-8"/>
          <w:sz w:val="16"/>
        </w:rPr>
        <w:t> </w:t>
      </w:r>
      <w:r>
        <w:rPr>
          <w:rFonts w:ascii="Arial"/>
          <w:color w:val="231F20"/>
          <w:sz w:val="16"/>
        </w:rPr>
        <w:t>reissue</w:t>
      </w:r>
      <w:r>
        <w:rPr>
          <w:rFonts w:ascii="Arial"/>
          <w:color w:val="231F20"/>
          <w:spacing w:val="-8"/>
          <w:sz w:val="16"/>
        </w:rPr>
        <w:t> </w:t>
      </w:r>
      <w:r>
        <w:rPr>
          <w:rFonts w:ascii="Arial"/>
          <w:color w:val="231F20"/>
          <w:sz w:val="16"/>
        </w:rPr>
        <w:t>of</w:t>
      </w:r>
      <w:r>
        <w:rPr>
          <w:rFonts w:ascii="Arial"/>
          <w:color w:val="231F20"/>
          <w:spacing w:val="-7"/>
          <w:sz w:val="16"/>
        </w:rPr>
        <w:t> </w:t>
      </w:r>
      <w:r>
        <w:rPr>
          <w:rFonts w:ascii="Arial"/>
          <w:color w:val="231F20"/>
          <w:sz w:val="16"/>
        </w:rPr>
        <w:t>it</w:t>
      </w:r>
      <w:r>
        <w:rPr>
          <w:rFonts w:ascii="Arial"/>
          <w:color w:val="231F20"/>
          <w:spacing w:val="-8"/>
          <w:sz w:val="16"/>
        </w:rPr>
        <w:t> </w:t>
      </w:r>
      <w:r>
        <w:rPr>
          <w:rFonts w:ascii="Arial"/>
          <w:color w:val="231F20"/>
          <w:sz w:val="16"/>
        </w:rPr>
        <w:t>in</w:t>
      </w:r>
      <w:r>
        <w:rPr>
          <w:rFonts w:ascii="Arial"/>
          <w:color w:val="231F20"/>
          <w:spacing w:val="-7"/>
          <w:sz w:val="16"/>
        </w:rPr>
        <w:t> </w:t>
      </w:r>
      <w:r>
        <w:rPr>
          <w:rFonts w:ascii="Arial"/>
          <w:color w:val="231F20"/>
          <w:sz w:val="16"/>
        </w:rPr>
        <w:t>the case of loss</w:t>
      </w:r>
      <w:r>
        <w:rPr>
          <w:rFonts w:ascii="Arial"/>
          <w:color w:val="231F20"/>
          <w:spacing w:val="-3"/>
          <w:sz w:val="16"/>
        </w:rPr>
        <w:t> </w:t>
      </w:r>
      <w:r>
        <w:rPr>
          <w:rFonts w:ascii="Arial"/>
          <w:color w:val="231F20"/>
          <w:sz w:val="16"/>
        </w:rPr>
        <w:t>thereof.</w:t>
      </w:r>
    </w:p>
    <w:p>
      <w:pPr>
        <w:spacing w:line="364" w:lineRule="auto" w:before="11"/>
        <w:ind w:left="225" w:right="11" w:firstLine="0"/>
        <w:jc w:val="left"/>
        <w:rPr>
          <w:rFonts w:ascii="Arial"/>
          <w:sz w:val="16"/>
        </w:rPr>
      </w:pPr>
      <w:r>
        <w:rPr>
          <w:rFonts w:ascii="Arial"/>
          <w:color w:val="231F20"/>
          <w:sz w:val="16"/>
        </w:rPr>
        <w:t>To avoid problems in the process of application, we recommend that you be familiar with the product manual before using the product.</w:t>
      </w:r>
    </w:p>
    <w:p>
      <w:pPr>
        <w:pStyle w:val="ListParagraph"/>
        <w:numPr>
          <w:ilvl w:val="0"/>
          <w:numId w:val="7"/>
        </w:numPr>
        <w:tabs>
          <w:tab w:pos="380" w:val="left" w:leader="none"/>
        </w:tabs>
        <w:spacing w:line="240" w:lineRule="auto" w:before="86" w:after="0"/>
        <w:ind w:left="379" w:right="0" w:hanging="134"/>
        <w:jc w:val="left"/>
        <w:rPr>
          <w:rFonts w:ascii="Arial"/>
          <w:sz w:val="16"/>
        </w:rPr>
      </w:pPr>
      <w:r>
        <w:rPr>
          <w:rFonts w:ascii="Arial"/>
          <w:color w:val="231F20"/>
          <w:spacing w:val="-1"/>
          <w:sz w:val="16"/>
        </w:rPr>
        <w:br w:type="column"/>
      </w:r>
      <w:r>
        <w:rPr>
          <w:rFonts w:ascii="Arial"/>
          <w:color w:val="231F20"/>
          <w:sz w:val="16"/>
        </w:rPr>
        <w:t>The product is beyond the warranty</w:t>
      </w:r>
      <w:r>
        <w:rPr>
          <w:rFonts w:ascii="Arial"/>
          <w:color w:val="231F20"/>
          <w:spacing w:val="-9"/>
          <w:sz w:val="16"/>
        </w:rPr>
        <w:t> </w:t>
      </w:r>
      <w:r>
        <w:rPr>
          <w:rFonts w:ascii="Arial"/>
          <w:color w:val="231F20"/>
          <w:sz w:val="16"/>
        </w:rPr>
        <w:t>period.</w:t>
      </w:r>
    </w:p>
    <w:p>
      <w:pPr>
        <w:pStyle w:val="BodyText"/>
        <w:rPr>
          <w:rFonts w:ascii="Arial"/>
        </w:rPr>
      </w:pPr>
    </w:p>
    <w:p>
      <w:pPr>
        <w:pStyle w:val="BodyText"/>
        <w:spacing w:before="3"/>
        <w:rPr>
          <w:rFonts w:ascii="Arial"/>
          <w:sz w:val="21"/>
        </w:rPr>
      </w:pPr>
    </w:p>
    <w:p>
      <w:pPr>
        <w:spacing w:before="1"/>
        <w:ind w:left="219" w:right="0" w:firstLine="0"/>
        <w:jc w:val="left"/>
        <w:rPr>
          <w:rFonts w:ascii="Arial"/>
          <w:sz w:val="16"/>
        </w:rPr>
      </w:pPr>
      <w:r>
        <w:rPr>
          <w:rFonts w:ascii="Arial"/>
          <w:color w:val="231F20"/>
          <w:sz w:val="16"/>
        </w:rPr>
        <w:t>Cautions:</w:t>
      </w:r>
    </w:p>
    <w:p>
      <w:pPr>
        <w:pStyle w:val="ListParagraph"/>
        <w:numPr>
          <w:ilvl w:val="0"/>
          <w:numId w:val="8"/>
        </w:numPr>
        <w:tabs>
          <w:tab w:pos="411" w:val="left" w:leader="none"/>
        </w:tabs>
        <w:spacing w:line="364" w:lineRule="auto" w:before="96" w:after="0"/>
        <w:ind w:left="220" w:right="465" w:firstLine="0"/>
        <w:jc w:val="left"/>
        <w:rPr>
          <w:rFonts w:ascii="Arial"/>
          <w:sz w:val="16"/>
        </w:rPr>
      </w:pPr>
      <w:r>
        <w:rPr>
          <w:rFonts w:ascii="Arial"/>
          <w:color w:val="231F20"/>
          <w:sz w:val="16"/>
        </w:rPr>
        <w:t>In case of any product failure, the product will be inspected and repaired or replaced with new or good products as the case may</w:t>
      </w:r>
      <w:r>
        <w:rPr>
          <w:rFonts w:ascii="Arial"/>
          <w:color w:val="231F20"/>
          <w:spacing w:val="-27"/>
          <w:sz w:val="16"/>
        </w:rPr>
        <w:t> </w:t>
      </w:r>
      <w:r>
        <w:rPr>
          <w:rFonts w:ascii="Arial"/>
          <w:color w:val="231F20"/>
          <w:sz w:val="16"/>
        </w:rPr>
        <w:t>be;</w:t>
      </w:r>
    </w:p>
    <w:p>
      <w:pPr>
        <w:pStyle w:val="ListParagraph"/>
        <w:numPr>
          <w:ilvl w:val="0"/>
          <w:numId w:val="8"/>
        </w:numPr>
        <w:tabs>
          <w:tab w:pos="414" w:val="left" w:leader="none"/>
        </w:tabs>
        <w:spacing w:line="364" w:lineRule="auto" w:before="0" w:after="0"/>
        <w:ind w:left="220" w:right="482" w:firstLine="0"/>
        <w:jc w:val="both"/>
        <w:rPr>
          <w:rFonts w:ascii="Arial"/>
          <w:sz w:val="16"/>
        </w:rPr>
      </w:pPr>
      <w:r>
        <w:rPr>
          <w:rFonts w:ascii="Arial"/>
          <w:color w:val="231F20"/>
          <w:sz w:val="16"/>
        </w:rPr>
        <w:t>For any products beyond the warranty period, it will be decided whether to repair or replace parts and components after product inspection, and charge related fees for various maintenance and replacement services.</w:t>
      </w:r>
    </w:p>
    <w:p>
      <w:pPr>
        <w:spacing w:after="0" w:line="364" w:lineRule="auto"/>
        <w:jc w:val="both"/>
        <w:rPr>
          <w:rFonts w:ascii="Arial"/>
          <w:sz w:val="16"/>
        </w:rPr>
        <w:sectPr>
          <w:footerReference w:type="default" r:id="rId42"/>
          <w:pgSz w:w="12250" w:h="8570" w:orient="landscape"/>
          <w:pgMar w:footer="635" w:header="0" w:top="540" w:bottom="820" w:left="500" w:right="280"/>
          <w:cols w:num="2" w:equalWidth="0">
            <w:col w:w="5095" w:space="864"/>
            <w:col w:w="5511"/>
          </w:cols>
        </w:sectPr>
      </w:pPr>
    </w:p>
    <w:p>
      <w:pPr>
        <w:spacing w:line="364" w:lineRule="auto" w:before="124"/>
        <w:ind w:left="203" w:right="6684" w:firstLine="0"/>
        <w:jc w:val="left"/>
        <w:rPr>
          <w:rFonts w:ascii="Arial"/>
          <w:sz w:val="16"/>
        </w:rPr>
      </w:pPr>
      <w:r>
        <w:rPr>
          <w:rFonts w:ascii="Arial"/>
          <w:color w:val="231F20"/>
          <w:sz w:val="16"/>
        </w:rPr>
        <w:t>Under any of the following circumstances, the product will not be covered by the warranty:</w:t>
      </w:r>
    </w:p>
    <w:p>
      <w:pPr>
        <w:pStyle w:val="ListParagraph"/>
        <w:numPr>
          <w:ilvl w:val="0"/>
          <w:numId w:val="9"/>
        </w:numPr>
        <w:tabs>
          <w:tab w:pos="379" w:val="left" w:leader="none"/>
        </w:tabs>
        <w:spacing w:line="240" w:lineRule="auto" w:before="1" w:after="0"/>
        <w:ind w:left="378" w:right="0" w:hanging="174"/>
        <w:jc w:val="left"/>
        <w:rPr>
          <w:rFonts w:ascii="Arial"/>
          <w:sz w:val="16"/>
        </w:rPr>
      </w:pPr>
      <w:r>
        <w:rPr>
          <w:rFonts w:ascii="Arial"/>
          <w:color w:val="231F20"/>
          <w:sz w:val="16"/>
        </w:rPr>
        <w:t>The original of valid warranty certificate fails to be</w:t>
      </w:r>
      <w:r>
        <w:rPr>
          <w:rFonts w:ascii="Arial"/>
          <w:color w:val="231F20"/>
          <w:spacing w:val="-6"/>
          <w:sz w:val="16"/>
        </w:rPr>
        <w:t> </w:t>
      </w:r>
      <w:r>
        <w:rPr>
          <w:rFonts w:ascii="Arial"/>
          <w:color w:val="231F20"/>
          <w:sz w:val="16"/>
        </w:rPr>
        <w:t>presented;</w:t>
      </w:r>
    </w:p>
    <w:p>
      <w:pPr>
        <w:pStyle w:val="ListParagraph"/>
        <w:numPr>
          <w:ilvl w:val="0"/>
          <w:numId w:val="9"/>
        </w:numPr>
        <w:tabs>
          <w:tab w:pos="382" w:val="left" w:leader="none"/>
        </w:tabs>
        <w:spacing w:line="364" w:lineRule="auto" w:before="96" w:after="0"/>
        <w:ind w:left="204" w:right="6867" w:firstLine="0"/>
        <w:jc w:val="left"/>
        <w:rPr>
          <w:rFonts w:ascii="Arial"/>
          <w:sz w:val="16"/>
        </w:rPr>
      </w:pPr>
      <w:r>
        <w:rPr>
          <w:rFonts w:ascii="Arial"/>
          <w:color w:val="231F20"/>
          <w:sz w:val="16"/>
        </w:rPr>
        <w:t>Damage caused by product installation not meeting product requirements and relevant</w:t>
      </w:r>
      <w:r>
        <w:rPr>
          <w:rFonts w:ascii="Arial"/>
          <w:color w:val="231F20"/>
          <w:spacing w:val="-2"/>
          <w:sz w:val="16"/>
        </w:rPr>
        <w:t> </w:t>
      </w:r>
      <w:r>
        <w:rPr>
          <w:rFonts w:ascii="Arial"/>
          <w:color w:val="231F20"/>
          <w:sz w:val="16"/>
        </w:rPr>
        <w:t>specifications;</w:t>
      </w:r>
    </w:p>
    <w:p>
      <w:pPr>
        <w:pStyle w:val="ListParagraph"/>
        <w:numPr>
          <w:ilvl w:val="0"/>
          <w:numId w:val="9"/>
        </w:numPr>
        <w:tabs>
          <w:tab w:pos="379" w:val="left" w:leader="none"/>
        </w:tabs>
        <w:spacing w:line="364" w:lineRule="auto" w:before="0" w:after="0"/>
        <w:ind w:left="204" w:right="6727" w:firstLine="0"/>
        <w:jc w:val="left"/>
        <w:rPr>
          <w:rFonts w:ascii="Arial"/>
          <w:sz w:val="16"/>
        </w:rPr>
      </w:pPr>
      <w:r>
        <w:rPr>
          <w:rFonts w:ascii="Arial"/>
          <w:color w:val="231F20"/>
          <w:sz w:val="16"/>
        </w:rPr>
        <w:t>The user's improper use of the product, improper storage, unauthorized</w:t>
      </w:r>
      <w:r>
        <w:rPr>
          <w:rFonts w:ascii="Arial"/>
          <w:color w:val="231F20"/>
          <w:spacing w:val="-10"/>
          <w:sz w:val="16"/>
        </w:rPr>
        <w:t> </w:t>
      </w:r>
      <w:r>
        <w:rPr>
          <w:rFonts w:ascii="Arial"/>
          <w:color w:val="231F20"/>
          <w:sz w:val="16"/>
        </w:rPr>
        <w:t>disassembly,</w:t>
      </w:r>
      <w:r>
        <w:rPr>
          <w:rFonts w:ascii="Arial"/>
          <w:color w:val="231F20"/>
          <w:spacing w:val="-8"/>
          <w:sz w:val="16"/>
        </w:rPr>
        <w:t> </w:t>
      </w:r>
      <w:r>
        <w:rPr>
          <w:rFonts w:ascii="Arial"/>
          <w:color w:val="231F20"/>
          <w:sz w:val="16"/>
        </w:rPr>
        <w:t>unauthorized</w:t>
      </w:r>
      <w:r>
        <w:rPr>
          <w:rFonts w:ascii="Arial"/>
          <w:color w:val="231F20"/>
          <w:spacing w:val="-10"/>
          <w:sz w:val="16"/>
        </w:rPr>
        <w:t> </w:t>
      </w:r>
      <w:r>
        <w:rPr>
          <w:rFonts w:ascii="Arial"/>
          <w:color w:val="231F20"/>
          <w:sz w:val="16"/>
        </w:rPr>
        <w:t>maintenance</w:t>
      </w:r>
      <w:r>
        <w:rPr>
          <w:rFonts w:ascii="Arial"/>
          <w:color w:val="231F20"/>
          <w:spacing w:val="-8"/>
          <w:sz w:val="16"/>
        </w:rPr>
        <w:t> </w:t>
      </w:r>
      <w:r>
        <w:rPr>
          <w:rFonts w:ascii="Arial"/>
          <w:color w:val="231F20"/>
          <w:sz w:val="16"/>
        </w:rPr>
        <w:t>and</w:t>
      </w:r>
      <w:r>
        <w:rPr>
          <w:rFonts w:ascii="Arial"/>
          <w:color w:val="231F20"/>
          <w:spacing w:val="-9"/>
          <w:sz w:val="16"/>
        </w:rPr>
        <w:t> </w:t>
      </w:r>
      <w:r>
        <w:rPr>
          <w:rFonts w:ascii="Arial"/>
          <w:color w:val="231F20"/>
          <w:sz w:val="16"/>
        </w:rPr>
        <w:t>other reasons.</w:t>
      </w:r>
    </w:p>
    <w:p>
      <w:pPr>
        <w:pStyle w:val="ListParagraph"/>
        <w:numPr>
          <w:ilvl w:val="0"/>
          <w:numId w:val="9"/>
        </w:numPr>
        <w:tabs>
          <w:tab w:pos="382" w:val="left" w:leader="none"/>
        </w:tabs>
        <w:spacing w:line="364" w:lineRule="auto" w:before="1" w:after="0"/>
        <w:ind w:left="204" w:right="6467" w:firstLine="0"/>
        <w:jc w:val="left"/>
        <w:rPr>
          <w:rFonts w:ascii="Arial"/>
          <w:sz w:val="16"/>
        </w:rPr>
      </w:pPr>
      <w:r>
        <w:rPr>
          <w:rFonts w:ascii="Arial"/>
          <w:color w:val="231F20"/>
          <w:sz w:val="16"/>
        </w:rPr>
        <w:t>Damaged caused by natural disasters (such as earthquake, flood or lightning strike), or external disasters (such as fire or house collapse).</w:t>
      </w:r>
    </w:p>
    <w:p>
      <w:pPr>
        <w:spacing w:after="0" w:line="364" w:lineRule="auto"/>
        <w:jc w:val="left"/>
        <w:rPr>
          <w:rFonts w:ascii="Arial"/>
          <w:sz w:val="16"/>
        </w:rPr>
        <w:sectPr>
          <w:type w:val="continuous"/>
          <w:pgSz w:w="12250" w:h="8570" w:orient="landscape"/>
          <w:pgMar w:top="780" w:bottom="280" w:left="500" w:right="280"/>
        </w:sectPr>
      </w:pPr>
    </w:p>
    <w:p>
      <w:pPr>
        <w:pStyle w:val="BodyText"/>
        <w:spacing w:before="4"/>
        <w:rPr>
          <w:rFonts w:ascii="Times New Roman"/>
          <w:sz w:val="17"/>
        </w:rPr>
      </w:pPr>
    </w:p>
    <w:sectPr>
      <w:footerReference w:type="default" r:id="rId43"/>
      <w:pgSz w:w="12250" w:h="8570" w:orient="landscape"/>
      <w:pgMar w:footer="0" w:header="0" w:top="780" w:bottom="280" w:left="50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微软雅黑">
    <w:altName w:val="微软雅黑"/>
    <w:charset w:val="86"/>
    <w:family w:val="swiss"/>
    <w:pitch w:val="variable"/>
  </w:font>
  <w:font w:name="Impact">
    <w:altName w:val="Impact"/>
    <w:charset w:val="0"/>
    <w:family w:val="swiss"/>
    <w:pitch w:val="variable"/>
  </w:font>
  <w:font w:name="Source Han Sans Regular">
    <w:altName w:val="Source Han Sans Regular"/>
    <w:charset w:val="80"/>
    <w:family w:val="swiss"/>
    <w:pitch w:val="variable"/>
  </w:font>
  <w:font w:name="Calibri">
    <w:altName w:val="Calibri"/>
    <w:charset w:val="0"/>
    <w:family w:val="swiss"/>
    <w:pitch w:val="variable"/>
  </w:font>
  <w:font w:name="Lucida Sans Unicode">
    <w:altName w:val="Lucida Sans Unicode"/>
    <w:charset w:val="0"/>
    <w:family w:val="swiss"/>
    <w:pitch w:val="variable"/>
  </w:font>
  <w:font w:name="黑体">
    <w:altName w:val="黑体"/>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54.790802pt;margin-top:388.673157pt;width:6.7pt;height:12.6pt;mso-position-horizontal-relative:page;mso-position-vertical-relative:page;z-index:-27592" type="#_x0000_t202" filled="false" stroked="false">
          <v:textbox inset="0,0,0,0">
            <w:txbxContent>
              <w:p>
                <w:pPr>
                  <w:spacing w:line="251" w:lineRule="exact" w:before="0"/>
                  <w:ind w:left="20" w:right="0" w:firstLine="0"/>
                  <w:jc w:val="left"/>
                  <w:rPr>
                    <w:sz w:val="16"/>
                  </w:rPr>
                </w:pPr>
                <w:r>
                  <w:rPr>
                    <w:color w:val="231F20"/>
                    <w:sz w:val="16"/>
                  </w:rPr>
                  <w:t>1</w:t>
                </w:r>
              </w:p>
            </w:txbxContent>
          </v:textbox>
          <w10:wrap type="none"/>
        </v:shape>
      </w:pict>
    </w:r>
    <w:r>
      <w:rPr/>
      <w:pict>
        <v:shape style="position:absolute;margin-left:455.870789pt;margin-top:388.673157pt;width:6.7pt;height:12.6pt;mso-position-horizontal-relative:page;mso-position-vertical-relative:page;z-index:-27568" type="#_x0000_t202" filled="false" stroked="false">
          <v:textbox inset="0,0,0,0">
            <w:txbxContent>
              <w:p>
                <w:pPr>
                  <w:spacing w:line="251" w:lineRule="exact" w:before="0"/>
                  <w:ind w:left="20" w:right="0" w:firstLine="0"/>
                  <w:jc w:val="left"/>
                  <w:rPr>
                    <w:sz w:val="16"/>
                  </w:rPr>
                </w:pPr>
                <w:r>
                  <w:rPr>
                    <w:color w:val="231F20"/>
                    <w:sz w:val="16"/>
                  </w:rPr>
                  <w:t>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2.486298pt;margin-top:388.843475pt;width:6.7pt;height:12.6pt;mso-position-horizontal-relative:page;mso-position-vertical-relative:page;z-index:-27544" type="#_x0000_t202" filled="false" stroked="false">
          <v:textbox inset="0,0,0,0">
            <w:txbxContent>
              <w:p>
                <w:pPr>
                  <w:spacing w:line="251" w:lineRule="exact" w:before="0"/>
                  <w:ind w:left="20" w:right="0" w:firstLine="0"/>
                  <w:jc w:val="left"/>
                  <w:rPr>
                    <w:sz w:val="16"/>
                  </w:rPr>
                </w:pPr>
                <w:r>
                  <w:rPr>
                    <w:color w:val="231F20"/>
                    <w:sz w:val="16"/>
                  </w:rPr>
                  <w:t>3</w:t>
                </w:r>
              </w:p>
            </w:txbxContent>
          </v:textbox>
          <w10:wrap type="none"/>
        </v:shape>
      </w:pict>
    </w:r>
    <w:r>
      <w:rPr/>
      <w:pict>
        <v:shape style="position:absolute;margin-left:450.807007pt;margin-top:394.305573pt;width:6.7pt;height:12.6pt;mso-position-horizontal-relative:page;mso-position-vertical-relative:page;z-index:-27520" type="#_x0000_t202" filled="false" stroked="false">
          <v:textbox inset="0,0,0,0">
            <w:txbxContent>
              <w:p>
                <w:pPr>
                  <w:spacing w:line="251" w:lineRule="exact" w:before="0"/>
                  <w:ind w:left="20" w:right="0" w:firstLine="0"/>
                  <w:jc w:val="left"/>
                  <w:rPr>
                    <w:sz w:val="16"/>
                  </w:rPr>
                </w:pPr>
                <w:r>
                  <w:rPr>
                    <w:color w:val="231F20"/>
                    <w:sz w:val="16"/>
                  </w:rPr>
                  <w:t>4</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691299pt;margin-top:385.345459pt;width:6.7pt;height:12.6pt;mso-position-horizontal-relative:page;mso-position-vertical-relative:page;z-index:-27496" type="#_x0000_t202" filled="false" stroked="false">
          <v:textbox inset="0,0,0,0">
            <w:txbxContent>
              <w:p>
                <w:pPr>
                  <w:spacing w:line="251" w:lineRule="exact" w:before="0"/>
                  <w:ind w:left="20" w:right="0" w:firstLine="0"/>
                  <w:jc w:val="left"/>
                  <w:rPr>
                    <w:sz w:val="16"/>
                  </w:rPr>
                </w:pPr>
                <w:r>
                  <w:rPr>
                    <w:color w:val="231F20"/>
                    <w:sz w:val="16"/>
                  </w:rPr>
                  <w:t>5</w:t>
                </w:r>
              </w:p>
            </w:txbxContent>
          </v:textbox>
          <w10:wrap type="none"/>
        </v:shape>
      </w:pict>
    </w:r>
    <w:r>
      <w:rPr/>
      <w:pict>
        <v:shape style="position:absolute;margin-left:451.987305pt;margin-top:385.345459pt;width:6.7pt;height:12.6pt;mso-position-horizontal-relative:page;mso-position-vertical-relative:page;z-index:-27472" type="#_x0000_t202" filled="false" stroked="false">
          <v:textbox inset="0,0,0,0">
            <w:txbxContent>
              <w:p>
                <w:pPr>
                  <w:spacing w:line="251" w:lineRule="exact" w:before="0"/>
                  <w:ind w:left="20" w:right="0" w:firstLine="0"/>
                  <w:jc w:val="left"/>
                  <w:rPr>
                    <w:sz w:val="16"/>
                  </w:rPr>
                </w:pPr>
                <w:r>
                  <w:rPr>
                    <w:color w:val="231F20"/>
                    <w:sz w:val="16"/>
                  </w:rPr>
                  <w:t>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689896pt;margin-top:385.345459pt;width:6.7pt;height:12.6pt;mso-position-horizontal-relative:page;mso-position-vertical-relative:page;z-index:-27448" type="#_x0000_t202" filled="false" stroked="false">
          <v:textbox inset="0,0,0,0">
            <w:txbxContent>
              <w:p>
                <w:pPr>
                  <w:spacing w:line="251" w:lineRule="exact" w:before="0"/>
                  <w:ind w:left="20" w:right="0" w:firstLine="0"/>
                  <w:jc w:val="left"/>
                  <w:rPr>
                    <w:sz w:val="16"/>
                  </w:rPr>
                </w:pPr>
                <w:r>
                  <w:rPr>
                    <w:color w:val="231F20"/>
                    <w:sz w:val="16"/>
                  </w:rPr>
                  <w:t>7</w:t>
                </w:r>
              </w:p>
            </w:txbxContent>
          </v:textbox>
          <w10:wrap type="none"/>
        </v:shape>
      </w:pict>
    </w:r>
    <w:r>
      <w:rPr/>
      <w:pict>
        <v:shape style="position:absolute;margin-left:455.866211pt;margin-top:388.672577pt;width:6.7pt;height:12.6pt;mso-position-horizontal-relative:page;mso-position-vertical-relative:page;z-index:-27424" type="#_x0000_t202" filled="false" stroked="false">
          <v:textbox inset="0,0,0,0">
            <w:txbxContent>
              <w:p>
                <w:pPr>
                  <w:spacing w:line="251" w:lineRule="exact" w:before="0"/>
                  <w:ind w:left="20" w:right="0" w:firstLine="0"/>
                  <w:jc w:val="left"/>
                  <w:rPr>
                    <w:sz w:val="16"/>
                  </w:rPr>
                </w:pPr>
                <w:r>
                  <w:rPr>
                    <w:color w:val="231F20"/>
                    <w:sz w:val="16"/>
                  </w:rPr>
                  <w:t>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690201pt;margin-top:387.677673pt;width:6.7pt;height:12.6pt;mso-position-horizontal-relative:page;mso-position-vertical-relative:page;z-index:-27400" type="#_x0000_t202" filled="false" stroked="false">
          <v:textbox inset="0,0,0,0">
            <w:txbxContent>
              <w:p>
                <w:pPr>
                  <w:spacing w:line="251" w:lineRule="exact" w:before="0"/>
                  <w:ind w:left="20" w:right="0" w:firstLine="0"/>
                  <w:jc w:val="left"/>
                  <w:rPr>
                    <w:sz w:val="16"/>
                  </w:rPr>
                </w:pPr>
                <w:r>
                  <w:rPr>
                    <w:color w:val="231F20"/>
                    <w:sz w:val="16"/>
                  </w:rPr>
                  <w:t>9</w:t>
                </w:r>
              </w:p>
            </w:txbxContent>
          </v:textbox>
          <w10:wrap type="none"/>
        </v:shape>
      </w:pict>
    </w:r>
    <w:r>
      <w:rPr/>
      <w:pict>
        <v:shape style="position:absolute;margin-left:455.866211pt;margin-top:391.005676pt;width:11.4pt;height:12.6pt;mso-position-horizontal-relative:page;mso-position-vertical-relative:page;z-index:-27376" type="#_x0000_t202" filled="false" stroked="false">
          <v:textbox inset="0,0,0,0">
            <w:txbxContent>
              <w:p>
                <w:pPr>
                  <w:spacing w:line="251" w:lineRule="exact" w:before="0"/>
                  <w:ind w:left="20" w:right="0" w:firstLine="0"/>
                  <w:jc w:val="left"/>
                  <w:rPr>
                    <w:sz w:val="16"/>
                  </w:rPr>
                </w:pPr>
                <w:r>
                  <w:rPr>
                    <w:color w:val="231F20"/>
                    <w:sz w:val="16"/>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2.139206pt;margin-top:384.873749pt;width:11.4pt;height:12.6pt;mso-position-horizontal-relative:page;mso-position-vertical-relative:page;z-index:-27352" type="#_x0000_t202" filled="false" stroked="false">
          <v:textbox inset="0,0,0,0">
            <w:txbxContent>
              <w:p>
                <w:pPr>
                  <w:spacing w:line="251" w:lineRule="exact" w:before="0"/>
                  <w:ind w:left="20" w:right="0" w:firstLine="0"/>
                  <w:jc w:val="left"/>
                  <w:rPr>
                    <w:sz w:val="16"/>
                  </w:rPr>
                </w:pPr>
                <w:r>
                  <w:rPr>
                    <w:color w:val="231F20"/>
                    <w:sz w:val="16"/>
                  </w:rPr>
                  <w:t>11</w:t>
                </w:r>
              </w:p>
            </w:txbxContent>
          </v:textbox>
          <w10:wrap type="none"/>
        </v:shape>
      </w:pict>
    </w:r>
    <w:r>
      <w:rPr/>
      <w:pict>
        <v:shape style="position:absolute;margin-left:453.014191pt;margin-top:384.874756pt;width:11.4pt;height:12.6pt;mso-position-horizontal-relative:page;mso-position-vertical-relative:page;z-index:-27328" type="#_x0000_t202" filled="false" stroked="false">
          <v:textbox inset="0,0,0,0">
            <w:txbxContent>
              <w:p>
                <w:pPr>
                  <w:spacing w:line="251" w:lineRule="exact" w:before="0"/>
                  <w:ind w:left="20" w:right="0" w:firstLine="0"/>
                  <w:jc w:val="left"/>
                  <w:rPr>
                    <w:sz w:val="16"/>
                  </w:rPr>
                </w:pPr>
                <w:r>
                  <w:rPr>
                    <w:color w:val="231F20"/>
                    <w:sz w:val="16"/>
                  </w:rPr>
                  <w:t>12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722198pt;margin-top:386.27417pt;width:11.4pt;height:12.6pt;mso-position-horizontal-relative:page;mso-position-vertical-relative:page;z-index:-27304" type="#_x0000_t202" filled="false" stroked="false">
          <v:textbox inset="0,0,0,0">
            <w:txbxContent>
              <w:p>
                <w:pPr>
                  <w:spacing w:line="251" w:lineRule="exact" w:before="0"/>
                  <w:ind w:left="20" w:right="0" w:firstLine="0"/>
                  <w:jc w:val="left"/>
                  <w:rPr>
                    <w:sz w:val="16"/>
                  </w:rPr>
                </w:pPr>
                <w:r>
                  <w:rPr>
                    <w:color w:val="231F20"/>
                    <w:sz w:val="16"/>
                  </w:rPr>
                  <w:t>13</w:t>
                </w:r>
              </w:p>
            </w:txbxContent>
          </v:textbox>
          <w10:wrap type="none"/>
        </v:shape>
      </w:pict>
    </w:r>
    <w:r>
      <w:rPr/>
      <w:pict>
        <v:shape style="position:absolute;margin-left:453.018188pt;margin-top:386.27417pt;width:11.4pt;height:12.6pt;mso-position-horizontal-relative:page;mso-position-vertical-relative:page;z-index:-27280" type="#_x0000_t202" filled="false" stroked="false">
          <v:textbox inset="0,0,0,0">
            <w:txbxContent>
              <w:p>
                <w:pPr>
                  <w:spacing w:line="251" w:lineRule="exact" w:before="0"/>
                  <w:ind w:left="20" w:right="0" w:firstLine="0"/>
                  <w:jc w:val="left"/>
                  <w:rPr>
                    <w:sz w:val="16"/>
                  </w:rPr>
                </w:pPr>
                <w:r>
                  <w:rPr>
                    <w:color w:val="231F20"/>
                    <w:sz w:val="16"/>
                  </w:rPr>
                  <w:t>14</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723206pt;margin-top:385.304474pt;width:11.4pt;height:12.6pt;mso-position-horizontal-relative:page;mso-position-vertical-relative:page;z-index:-27256" type="#_x0000_t202" filled="false" stroked="false">
          <v:textbox inset="0,0,0,0">
            <w:txbxContent>
              <w:p>
                <w:pPr>
                  <w:spacing w:line="251" w:lineRule="exact" w:before="0"/>
                  <w:ind w:left="20" w:right="0" w:firstLine="0"/>
                  <w:jc w:val="left"/>
                  <w:rPr>
                    <w:sz w:val="16"/>
                  </w:rPr>
                </w:pPr>
                <w:r>
                  <w:rPr>
                    <w:color w:val="231F20"/>
                    <w:sz w:val="16"/>
                  </w:rPr>
                  <w:t>15</w:t>
                </w:r>
              </w:p>
            </w:txbxContent>
          </v:textbox>
          <w10:wrap type="none"/>
        </v:shape>
      </w:pict>
    </w:r>
    <w:r>
      <w:rPr/>
      <w:pict>
        <v:shape style="position:absolute;margin-left:453.0112pt;margin-top:385.304474pt;width:11.4pt;height:12.6pt;mso-position-horizontal-relative:page;mso-position-vertical-relative:page;z-index:-27232" type="#_x0000_t202" filled="false" stroked="false">
          <v:textbox inset="0,0,0,0">
            <w:txbxContent>
              <w:p>
                <w:pPr>
                  <w:spacing w:line="251" w:lineRule="exact" w:before="0"/>
                  <w:ind w:left="20" w:right="0" w:firstLine="0"/>
                  <w:jc w:val="left"/>
                  <w:rPr>
                    <w:sz w:val="16"/>
                  </w:rPr>
                </w:pPr>
                <w:r>
                  <w:rPr>
                    <w:color w:val="231F20"/>
                    <w:sz w:val="16"/>
                  </w:rPr>
                  <w:t>16</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723206pt;margin-top:385.303467pt;width:11.4pt;height:12.6pt;mso-position-horizontal-relative:page;mso-position-vertical-relative:page;z-index:-27208" type="#_x0000_t202" filled="false" stroked="false">
          <v:textbox inset="0,0,0,0">
            <w:txbxContent>
              <w:p>
                <w:pPr>
                  <w:spacing w:line="251" w:lineRule="exact" w:before="0"/>
                  <w:ind w:left="20" w:right="0" w:firstLine="0"/>
                  <w:jc w:val="left"/>
                  <w:rPr>
                    <w:sz w:val="16"/>
                  </w:rPr>
                </w:pPr>
                <w:r>
                  <w:rPr>
                    <w:color w:val="231F20"/>
                    <w:sz w:val="16"/>
                  </w:rPr>
                  <w:t>17</w:t>
                </w:r>
              </w:p>
            </w:txbxContent>
          </v:textbox>
          <w10:wrap type="none"/>
        </v:shape>
      </w:pict>
    </w:r>
    <w:r>
      <w:rPr/>
      <w:pict>
        <v:shape style="position:absolute;margin-left:453.0112pt;margin-top:385.303467pt;width:11.4pt;height:12.6pt;mso-position-horizontal-relative:page;mso-position-vertical-relative:page;z-index:-27184" type="#_x0000_t202" filled="false" stroked="false">
          <v:textbox inset="0,0,0,0">
            <w:txbxContent>
              <w:p>
                <w:pPr>
                  <w:spacing w:line="251" w:lineRule="exact" w:before="0"/>
                  <w:ind w:left="20" w:right="0" w:firstLine="0"/>
                  <w:jc w:val="left"/>
                  <w:rPr>
                    <w:sz w:val="16"/>
                  </w:rPr>
                </w:pPr>
                <w:r>
                  <w:rPr>
                    <w:color w:val="231F20"/>
                    <w:sz w:val="16"/>
                  </w:rPr>
                  <w:t>18</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378" w:hanging="175"/>
        <w:jc w:val="left"/>
      </w:pPr>
      <w:rPr>
        <w:rFonts w:hint="default" w:ascii="Arial" w:hAnsi="Arial" w:eastAsia="Arial" w:cs="Arial"/>
        <w:color w:val="231F20"/>
        <w:spacing w:val="-1"/>
        <w:w w:val="100"/>
        <w:sz w:val="16"/>
        <w:szCs w:val="16"/>
      </w:rPr>
    </w:lvl>
    <w:lvl w:ilvl="1">
      <w:start w:val="0"/>
      <w:numFmt w:val="bullet"/>
      <w:lvlText w:val="•"/>
      <w:lvlJc w:val="left"/>
      <w:pPr>
        <w:ind w:left="1488" w:hanging="175"/>
      </w:pPr>
      <w:rPr>
        <w:rFonts w:hint="default"/>
      </w:rPr>
    </w:lvl>
    <w:lvl w:ilvl="2">
      <w:start w:val="0"/>
      <w:numFmt w:val="bullet"/>
      <w:lvlText w:val="•"/>
      <w:lvlJc w:val="left"/>
      <w:pPr>
        <w:ind w:left="2597" w:hanging="175"/>
      </w:pPr>
      <w:rPr>
        <w:rFonts w:hint="default"/>
      </w:rPr>
    </w:lvl>
    <w:lvl w:ilvl="3">
      <w:start w:val="0"/>
      <w:numFmt w:val="bullet"/>
      <w:lvlText w:val="•"/>
      <w:lvlJc w:val="left"/>
      <w:pPr>
        <w:ind w:left="3705" w:hanging="175"/>
      </w:pPr>
      <w:rPr>
        <w:rFonts w:hint="default"/>
      </w:rPr>
    </w:lvl>
    <w:lvl w:ilvl="4">
      <w:start w:val="0"/>
      <w:numFmt w:val="bullet"/>
      <w:lvlText w:val="•"/>
      <w:lvlJc w:val="left"/>
      <w:pPr>
        <w:ind w:left="4814" w:hanging="175"/>
      </w:pPr>
      <w:rPr>
        <w:rFonts w:hint="default"/>
      </w:rPr>
    </w:lvl>
    <w:lvl w:ilvl="5">
      <w:start w:val="0"/>
      <w:numFmt w:val="bullet"/>
      <w:lvlText w:val="•"/>
      <w:lvlJc w:val="left"/>
      <w:pPr>
        <w:ind w:left="5922" w:hanging="175"/>
      </w:pPr>
      <w:rPr>
        <w:rFonts w:hint="default"/>
      </w:rPr>
    </w:lvl>
    <w:lvl w:ilvl="6">
      <w:start w:val="0"/>
      <w:numFmt w:val="bullet"/>
      <w:lvlText w:val="•"/>
      <w:lvlJc w:val="left"/>
      <w:pPr>
        <w:ind w:left="7031" w:hanging="175"/>
      </w:pPr>
      <w:rPr>
        <w:rFonts w:hint="default"/>
      </w:rPr>
    </w:lvl>
    <w:lvl w:ilvl="7">
      <w:start w:val="0"/>
      <w:numFmt w:val="bullet"/>
      <w:lvlText w:val="•"/>
      <w:lvlJc w:val="left"/>
      <w:pPr>
        <w:ind w:left="8139" w:hanging="175"/>
      </w:pPr>
      <w:rPr>
        <w:rFonts w:hint="default"/>
      </w:rPr>
    </w:lvl>
    <w:lvl w:ilvl="8">
      <w:start w:val="0"/>
      <w:numFmt w:val="bullet"/>
      <w:lvlText w:val="•"/>
      <w:lvlJc w:val="left"/>
      <w:pPr>
        <w:ind w:left="9248" w:hanging="175"/>
      </w:pPr>
      <w:rPr>
        <w:rFonts w:hint="default"/>
      </w:rPr>
    </w:lvl>
  </w:abstractNum>
  <w:abstractNum w:abstractNumId="7">
    <w:multiLevelType w:val="hybridMultilevel"/>
    <w:lvl w:ilvl="0">
      <w:start w:val="1"/>
      <w:numFmt w:val="decimal"/>
      <w:lvlText w:val="%1."/>
      <w:lvlJc w:val="left"/>
      <w:pPr>
        <w:ind w:left="220" w:hanging="191"/>
        <w:jc w:val="left"/>
      </w:pPr>
      <w:rPr>
        <w:rFonts w:hint="default" w:ascii="Arial" w:hAnsi="Arial" w:eastAsia="Arial" w:cs="Arial"/>
        <w:color w:val="231F20"/>
        <w:spacing w:val="-1"/>
        <w:w w:val="100"/>
        <w:sz w:val="16"/>
        <w:szCs w:val="16"/>
      </w:rPr>
    </w:lvl>
    <w:lvl w:ilvl="1">
      <w:start w:val="0"/>
      <w:numFmt w:val="bullet"/>
      <w:lvlText w:val="•"/>
      <w:lvlJc w:val="left"/>
      <w:pPr>
        <w:ind w:left="748" w:hanging="191"/>
      </w:pPr>
      <w:rPr>
        <w:rFonts w:hint="default"/>
      </w:rPr>
    </w:lvl>
    <w:lvl w:ilvl="2">
      <w:start w:val="0"/>
      <w:numFmt w:val="bullet"/>
      <w:lvlText w:val="•"/>
      <w:lvlJc w:val="left"/>
      <w:pPr>
        <w:ind w:left="1277" w:hanging="191"/>
      </w:pPr>
      <w:rPr>
        <w:rFonts w:hint="default"/>
      </w:rPr>
    </w:lvl>
    <w:lvl w:ilvl="3">
      <w:start w:val="0"/>
      <w:numFmt w:val="bullet"/>
      <w:lvlText w:val="•"/>
      <w:lvlJc w:val="left"/>
      <w:pPr>
        <w:ind w:left="1806" w:hanging="191"/>
      </w:pPr>
      <w:rPr>
        <w:rFonts w:hint="default"/>
      </w:rPr>
    </w:lvl>
    <w:lvl w:ilvl="4">
      <w:start w:val="0"/>
      <w:numFmt w:val="bullet"/>
      <w:lvlText w:val="•"/>
      <w:lvlJc w:val="left"/>
      <w:pPr>
        <w:ind w:left="2334" w:hanging="191"/>
      </w:pPr>
      <w:rPr>
        <w:rFonts w:hint="default"/>
      </w:rPr>
    </w:lvl>
    <w:lvl w:ilvl="5">
      <w:start w:val="0"/>
      <w:numFmt w:val="bullet"/>
      <w:lvlText w:val="•"/>
      <w:lvlJc w:val="left"/>
      <w:pPr>
        <w:ind w:left="2863" w:hanging="191"/>
      </w:pPr>
      <w:rPr>
        <w:rFonts w:hint="default"/>
      </w:rPr>
    </w:lvl>
    <w:lvl w:ilvl="6">
      <w:start w:val="0"/>
      <w:numFmt w:val="bullet"/>
      <w:lvlText w:val="•"/>
      <w:lvlJc w:val="left"/>
      <w:pPr>
        <w:ind w:left="3392" w:hanging="191"/>
      </w:pPr>
      <w:rPr>
        <w:rFonts w:hint="default"/>
      </w:rPr>
    </w:lvl>
    <w:lvl w:ilvl="7">
      <w:start w:val="0"/>
      <w:numFmt w:val="bullet"/>
      <w:lvlText w:val="•"/>
      <w:lvlJc w:val="left"/>
      <w:pPr>
        <w:ind w:left="3920" w:hanging="191"/>
      </w:pPr>
      <w:rPr>
        <w:rFonts w:hint="default"/>
      </w:rPr>
    </w:lvl>
    <w:lvl w:ilvl="8">
      <w:start w:val="0"/>
      <w:numFmt w:val="bullet"/>
      <w:lvlText w:val="•"/>
      <w:lvlJc w:val="left"/>
      <w:pPr>
        <w:ind w:left="4449" w:hanging="191"/>
      </w:pPr>
      <w:rPr>
        <w:rFonts w:hint="default"/>
      </w:rPr>
    </w:lvl>
  </w:abstractNum>
  <w:abstractNum w:abstractNumId="6">
    <w:multiLevelType w:val="hybridMultilevel"/>
    <w:lvl w:ilvl="0">
      <w:start w:val="4"/>
      <w:numFmt w:val="decimal"/>
      <w:lvlText w:val="%1."/>
      <w:lvlJc w:val="left"/>
      <w:pPr>
        <w:ind w:left="220" w:hanging="135"/>
        <w:jc w:val="left"/>
      </w:pPr>
      <w:rPr>
        <w:rFonts w:hint="default" w:ascii="Arial" w:hAnsi="Arial" w:eastAsia="Arial" w:cs="Arial"/>
        <w:color w:val="231F20"/>
        <w:spacing w:val="-12"/>
        <w:w w:val="100"/>
        <w:sz w:val="14"/>
        <w:szCs w:val="14"/>
      </w:rPr>
    </w:lvl>
    <w:lvl w:ilvl="1">
      <w:start w:val="0"/>
      <w:numFmt w:val="bullet"/>
      <w:lvlText w:val="•"/>
      <w:lvlJc w:val="left"/>
      <w:pPr>
        <w:ind w:left="1344" w:hanging="135"/>
      </w:pPr>
      <w:rPr>
        <w:rFonts w:hint="default"/>
      </w:rPr>
    </w:lvl>
    <w:lvl w:ilvl="2">
      <w:start w:val="0"/>
      <w:numFmt w:val="bullet"/>
      <w:lvlText w:val="•"/>
      <w:lvlJc w:val="left"/>
      <w:pPr>
        <w:ind w:left="2469" w:hanging="135"/>
      </w:pPr>
      <w:rPr>
        <w:rFonts w:hint="default"/>
      </w:rPr>
    </w:lvl>
    <w:lvl w:ilvl="3">
      <w:start w:val="0"/>
      <w:numFmt w:val="bullet"/>
      <w:lvlText w:val="•"/>
      <w:lvlJc w:val="left"/>
      <w:pPr>
        <w:ind w:left="3593" w:hanging="135"/>
      </w:pPr>
      <w:rPr>
        <w:rFonts w:hint="default"/>
      </w:rPr>
    </w:lvl>
    <w:lvl w:ilvl="4">
      <w:start w:val="0"/>
      <w:numFmt w:val="bullet"/>
      <w:lvlText w:val="•"/>
      <w:lvlJc w:val="left"/>
      <w:pPr>
        <w:ind w:left="4718" w:hanging="135"/>
      </w:pPr>
      <w:rPr>
        <w:rFonts w:hint="default"/>
      </w:rPr>
    </w:lvl>
    <w:lvl w:ilvl="5">
      <w:start w:val="0"/>
      <w:numFmt w:val="bullet"/>
      <w:lvlText w:val="•"/>
      <w:lvlJc w:val="left"/>
      <w:pPr>
        <w:ind w:left="5842" w:hanging="135"/>
      </w:pPr>
      <w:rPr>
        <w:rFonts w:hint="default"/>
      </w:rPr>
    </w:lvl>
    <w:lvl w:ilvl="6">
      <w:start w:val="0"/>
      <w:numFmt w:val="bullet"/>
      <w:lvlText w:val="•"/>
      <w:lvlJc w:val="left"/>
      <w:pPr>
        <w:ind w:left="6967" w:hanging="135"/>
      </w:pPr>
      <w:rPr>
        <w:rFonts w:hint="default"/>
      </w:rPr>
    </w:lvl>
    <w:lvl w:ilvl="7">
      <w:start w:val="0"/>
      <w:numFmt w:val="bullet"/>
      <w:lvlText w:val="•"/>
      <w:lvlJc w:val="left"/>
      <w:pPr>
        <w:ind w:left="8091" w:hanging="135"/>
      </w:pPr>
      <w:rPr>
        <w:rFonts w:hint="default"/>
      </w:rPr>
    </w:lvl>
    <w:lvl w:ilvl="8">
      <w:start w:val="0"/>
      <w:numFmt w:val="bullet"/>
      <w:lvlText w:val="•"/>
      <w:lvlJc w:val="left"/>
      <w:pPr>
        <w:ind w:left="9216" w:hanging="135"/>
      </w:pPr>
      <w:rPr>
        <w:rFonts w:hint="default"/>
      </w:rPr>
    </w:lvl>
  </w:abstractNum>
  <w:abstractNum w:abstractNumId="5">
    <w:multiLevelType w:val="hybridMultilevel"/>
    <w:lvl w:ilvl="0">
      <w:start w:val="1"/>
      <w:numFmt w:val="decimal"/>
      <w:lvlText w:val="%1."/>
      <w:lvlJc w:val="left"/>
      <w:pPr>
        <w:ind w:left="220" w:hanging="135"/>
        <w:jc w:val="left"/>
      </w:pPr>
      <w:rPr>
        <w:rFonts w:hint="default" w:ascii="Arial" w:hAnsi="Arial" w:eastAsia="Arial" w:cs="Arial"/>
        <w:color w:val="231F20"/>
        <w:spacing w:val="-20"/>
        <w:w w:val="100"/>
        <w:sz w:val="14"/>
        <w:szCs w:val="14"/>
      </w:rPr>
    </w:lvl>
    <w:lvl w:ilvl="1">
      <w:start w:val="0"/>
      <w:numFmt w:val="bullet"/>
      <w:lvlText w:val="•"/>
      <w:lvlJc w:val="left"/>
      <w:pPr>
        <w:ind w:left="1344" w:hanging="135"/>
      </w:pPr>
      <w:rPr>
        <w:rFonts w:hint="default"/>
      </w:rPr>
    </w:lvl>
    <w:lvl w:ilvl="2">
      <w:start w:val="0"/>
      <w:numFmt w:val="bullet"/>
      <w:lvlText w:val="•"/>
      <w:lvlJc w:val="left"/>
      <w:pPr>
        <w:ind w:left="2469" w:hanging="135"/>
      </w:pPr>
      <w:rPr>
        <w:rFonts w:hint="default"/>
      </w:rPr>
    </w:lvl>
    <w:lvl w:ilvl="3">
      <w:start w:val="0"/>
      <w:numFmt w:val="bullet"/>
      <w:lvlText w:val="•"/>
      <w:lvlJc w:val="left"/>
      <w:pPr>
        <w:ind w:left="3593" w:hanging="135"/>
      </w:pPr>
      <w:rPr>
        <w:rFonts w:hint="default"/>
      </w:rPr>
    </w:lvl>
    <w:lvl w:ilvl="4">
      <w:start w:val="0"/>
      <w:numFmt w:val="bullet"/>
      <w:lvlText w:val="•"/>
      <w:lvlJc w:val="left"/>
      <w:pPr>
        <w:ind w:left="4718" w:hanging="135"/>
      </w:pPr>
      <w:rPr>
        <w:rFonts w:hint="default"/>
      </w:rPr>
    </w:lvl>
    <w:lvl w:ilvl="5">
      <w:start w:val="0"/>
      <w:numFmt w:val="bullet"/>
      <w:lvlText w:val="•"/>
      <w:lvlJc w:val="left"/>
      <w:pPr>
        <w:ind w:left="5842" w:hanging="135"/>
      </w:pPr>
      <w:rPr>
        <w:rFonts w:hint="default"/>
      </w:rPr>
    </w:lvl>
    <w:lvl w:ilvl="6">
      <w:start w:val="0"/>
      <w:numFmt w:val="bullet"/>
      <w:lvlText w:val="•"/>
      <w:lvlJc w:val="left"/>
      <w:pPr>
        <w:ind w:left="6967" w:hanging="135"/>
      </w:pPr>
      <w:rPr>
        <w:rFonts w:hint="default"/>
      </w:rPr>
    </w:lvl>
    <w:lvl w:ilvl="7">
      <w:start w:val="0"/>
      <w:numFmt w:val="bullet"/>
      <w:lvlText w:val="•"/>
      <w:lvlJc w:val="left"/>
      <w:pPr>
        <w:ind w:left="8091" w:hanging="135"/>
      </w:pPr>
      <w:rPr>
        <w:rFonts w:hint="default"/>
      </w:rPr>
    </w:lvl>
    <w:lvl w:ilvl="8">
      <w:start w:val="0"/>
      <w:numFmt w:val="bullet"/>
      <w:lvlText w:val="•"/>
      <w:lvlJc w:val="left"/>
      <w:pPr>
        <w:ind w:left="9216" w:hanging="135"/>
      </w:pPr>
      <w:rPr>
        <w:rFonts w:hint="default"/>
      </w:rPr>
    </w:lvl>
  </w:abstractNum>
  <w:abstractNum w:abstractNumId="4">
    <w:multiLevelType w:val="hybridMultilevel"/>
    <w:lvl w:ilvl="0">
      <w:start w:val="5"/>
      <w:numFmt w:val="decimal"/>
      <w:lvlText w:val="%1."/>
      <w:lvlJc w:val="left"/>
      <w:pPr>
        <w:ind w:left="204" w:hanging="135"/>
        <w:jc w:val="left"/>
      </w:pPr>
      <w:rPr>
        <w:rFonts w:hint="default" w:ascii="Arial" w:hAnsi="Arial" w:eastAsia="Arial" w:cs="Arial"/>
        <w:color w:val="231F20"/>
        <w:spacing w:val="-30"/>
        <w:w w:val="100"/>
        <w:sz w:val="14"/>
        <w:szCs w:val="14"/>
      </w:rPr>
    </w:lvl>
    <w:lvl w:ilvl="1">
      <w:start w:val="0"/>
      <w:numFmt w:val="bullet"/>
      <w:lvlText w:val="•"/>
      <w:lvlJc w:val="left"/>
      <w:pPr>
        <w:ind w:left="728" w:hanging="135"/>
      </w:pPr>
      <w:rPr>
        <w:rFonts w:hint="default"/>
      </w:rPr>
    </w:lvl>
    <w:lvl w:ilvl="2">
      <w:start w:val="0"/>
      <w:numFmt w:val="bullet"/>
      <w:lvlText w:val="•"/>
      <w:lvlJc w:val="left"/>
      <w:pPr>
        <w:ind w:left="1256" w:hanging="135"/>
      </w:pPr>
      <w:rPr>
        <w:rFonts w:hint="default"/>
      </w:rPr>
    </w:lvl>
    <w:lvl w:ilvl="3">
      <w:start w:val="0"/>
      <w:numFmt w:val="bullet"/>
      <w:lvlText w:val="•"/>
      <w:lvlJc w:val="left"/>
      <w:pPr>
        <w:ind w:left="1784" w:hanging="135"/>
      </w:pPr>
      <w:rPr>
        <w:rFonts w:hint="default"/>
      </w:rPr>
    </w:lvl>
    <w:lvl w:ilvl="4">
      <w:start w:val="0"/>
      <w:numFmt w:val="bullet"/>
      <w:lvlText w:val="•"/>
      <w:lvlJc w:val="left"/>
      <w:pPr>
        <w:ind w:left="2312" w:hanging="135"/>
      </w:pPr>
      <w:rPr>
        <w:rFonts w:hint="default"/>
      </w:rPr>
    </w:lvl>
    <w:lvl w:ilvl="5">
      <w:start w:val="0"/>
      <w:numFmt w:val="bullet"/>
      <w:lvlText w:val="•"/>
      <w:lvlJc w:val="left"/>
      <w:pPr>
        <w:ind w:left="2840" w:hanging="135"/>
      </w:pPr>
      <w:rPr>
        <w:rFonts w:hint="default"/>
      </w:rPr>
    </w:lvl>
    <w:lvl w:ilvl="6">
      <w:start w:val="0"/>
      <w:numFmt w:val="bullet"/>
      <w:lvlText w:val="•"/>
      <w:lvlJc w:val="left"/>
      <w:pPr>
        <w:ind w:left="3368" w:hanging="135"/>
      </w:pPr>
      <w:rPr>
        <w:rFonts w:hint="default"/>
      </w:rPr>
    </w:lvl>
    <w:lvl w:ilvl="7">
      <w:start w:val="0"/>
      <w:numFmt w:val="bullet"/>
      <w:lvlText w:val="•"/>
      <w:lvlJc w:val="left"/>
      <w:pPr>
        <w:ind w:left="3896" w:hanging="135"/>
      </w:pPr>
      <w:rPr>
        <w:rFonts w:hint="default"/>
      </w:rPr>
    </w:lvl>
    <w:lvl w:ilvl="8">
      <w:start w:val="0"/>
      <w:numFmt w:val="bullet"/>
      <w:lvlText w:val="•"/>
      <w:lvlJc w:val="left"/>
      <w:pPr>
        <w:ind w:left="4425" w:hanging="135"/>
      </w:pPr>
      <w:rPr>
        <w:rFonts w:hint="default"/>
      </w:rPr>
    </w:lvl>
  </w:abstractNum>
  <w:abstractNum w:abstractNumId="3">
    <w:multiLevelType w:val="hybridMultilevel"/>
    <w:lvl w:ilvl="0">
      <w:start w:val="1"/>
      <w:numFmt w:val="decimal"/>
      <w:lvlText w:val="%1."/>
      <w:lvlJc w:val="left"/>
      <w:pPr>
        <w:ind w:left="228" w:hanging="200"/>
        <w:jc w:val="left"/>
      </w:pPr>
      <w:rPr>
        <w:rFonts w:hint="default" w:ascii="微软雅黑" w:hAnsi="微软雅黑" w:eastAsia="微软雅黑" w:cs="微软雅黑"/>
        <w:color w:val="231F20"/>
        <w:spacing w:val="-1"/>
        <w:w w:val="98"/>
        <w:sz w:val="18"/>
        <w:szCs w:val="18"/>
      </w:rPr>
    </w:lvl>
    <w:lvl w:ilvl="1">
      <w:start w:val="0"/>
      <w:numFmt w:val="bullet"/>
      <w:lvlText w:val="•"/>
      <w:lvlJc w:val="left"/>
      <w:pPr>
        <w:ind w:left="719" w:hanging="200"/>
      </w:pPr>
      <w:rPr>
        <w:rFonts w:hint="default"/>
      </w:rPr>
    </w:lvl>
    <w:lvl w:ilvl="2">
      <w:start w:val="0"/>
      <w:numFmt w:val="bullet"/>
      <w:lvlText w:val="•"/>
      <w:lvlJc w:val="left"/>
      <w:pPr>
        <w:ind w:left="1218" w:hanging="200"/>
      </w:pPr>
      <w:rPr>
        <w:rFonts w:hint="default"/>
      </w:rPr>
    </w:lvl>
    <w:lvl w:ilvl="3">
      <w:start w:val="0"/>
      <w:numFmt w:val="bullet"/>
      <w:lvlText w:val="•"/>
      <w:lvlJc w:val="left"/>
      <w:pPr>
        <w:ind w:left="1717" w:hanging="200"/>
      </w:pPr>
      <w:rPr>
        <w:rFonts w:hint="default"/>
      </w:rPr>
    </w:lvl>
    <w:lvl w:ilvl="4">
      <w:start w:val="0"/>
      <w:numFmt w:val="bullet"/>
      <w:lvlText w:val="•"/>
      <w:lvlJc w:val="left"/>
      <w:pPr>
        <w:ind w:left="2216" w:hanging="200"/>
      </w:pPr>
      <w:rPr>
        <w:rFonts w:hint="default"/>
      </w:rPr>
    </w:lvl>
    <w:lvl w:ilvl="5">
      <w:start w:val="0"/>
      <w:numFmt w:val="bullet"/>
      <w:lvlText w:val="•"/>
      <w:lvlJc w:val="left"/>
      <w:pPr>
        <w:ind w:left="2716" w:hanging="200"/>
      </w:pPr>
      <w:rPr>
        <w:rFonts w:hint="default"/>
      </w:rPr>
    </w:lvl>
    <w:lvl w:ilvl="6">
      <w:start w:val="0"/>
      <w:numFmt w:val="bullet"/>
      <w:lvlText w:val="•"/>
      <w:lvlJc w:val="left"/>
      <w:pPr>
        <w:ind w:left="3215" w:hanging="200"/>
      </w:pPr>
      <w:rPr>
        <w:rFonts w:hint="default"/>
      </w:rPr>
    </w:lvl>
    <w:lvl w:ilvl="7">
      <w:start w:val="0"/>
      <w:numFmt w:val="bullet"/>
      <w:lvlText w:val="•"/>
      <w:lvlJc w:val="left"/>
      <w:pPr>
        <w:ind w:left="3714" w:hanging="200"/>
      </w:pPr>
      <w:rPr>
        <w:rFonts w:hint="default"/>
      </w:rPr>
    </w:lvl>
    <w:lvl w:ilvl="8">
      <w:start w:val="0"/>
      <w:numFmt w:val="bullet"/>
      <w:lvlText w:val="•"/>
      <w:lvlJc w:val="left"/>
      <w:pPr>
        <w:ind w:left="4213" w:hanging="200"/>
      </w:pPr>
      <w:rPr>
        <w:rFonts w:hint="default"/>
      </w:rPr>
    </w:lvl>
  </w:abstractNum>
  <w:abstractNum w:abstractNumId="2">
    <w:multiLevelType w:val="hybridMultilevel"/>
    <w:lvl w:ilvl="0">
      <w:start w:val="1"/>
      <w:numFmt w:val="lowerLetter"/>
      <w:lvlText w:val="%1."/>
      <w:lvlJc w:val="left"/>
      <w:pPr>
        <w:ind w:left="205" w:hanging="189"/>
        <w:jc w:val="left"/>
      </w:pPr>
      <w:rPr>
        <w:rFonts w:hint="default" w:ascii="微软雅黑" w:hAnsi="微软雅黑" w:eastAsia="微软雅黑" w:cs="微软雅黑"/>
        <w:color w:val="231F20"/>
        <w:w w:val="98"/>
        <w:sz w:val="18"/>
        <w:szCs w:val="18"/>
      </w:rPr>
    </w:lvl>
    <w:lvl w:ilvl="1">
      <w:start w:val="0"/>
      <w:numFmt w:val="bullet"/>
      <w:lvlText w:val="•"/>
      <w:lvlJc w:val="left"/>
      <w:pPr>
        <w:ind w:left="694" w:hanging="189"/>
      </w:pPr>
      <w:rPr>
        <w:rFonts w:hint="default"/>
      </w:rPr>
    </w:lvl>
    <w:lvl w:ilvl="2">
      <w:start w:val="0"/>
      <w:numFmt w:val="bullet"/>
      <w:lvlText w:val="•"/>
      <w:lvlJc w:val="left"/>
      <w:pPr>
        <w:ind w:left="1189" w:hanging="189"/>
      </w:pPr>
      <w:rPr>
        <w:rFonts w:hint="default"/>
      </w:rPr>
    </w:lvl>
    <w:lvl w:ilvl="3">
      <w:start w:val="0"/>
      <w:numFmt w:val="bullet"/>
      <w:lvlText w:val="•"/>
      <w:lvlJc w:val="left"/>
      <w:pPr>
        <w:ind w:left="1684" w:hanging="189"/>
      </w:pPr>
      <w:rPr>
        <w:rFonts w:hint="default"/>
      </w:rPr>
    </w:lvl>
    <w:lvl w:ilvl="4">
      <w:start w:val="0"/>
      <w:numFmt w:val="bullet"/>
      <w:lvlText w:val="•"/>
      <w:lvlJc w:val="left"/>
      <w:pPr>
        <w:ind w:left="2178" w:hanging="189"/>
      </w:pPr>
      <w:rPr>
        <w:rFonts w:hint="default"/>
      </w:rPr>
    </w:lvl>
    <w:lvl w:ilvl="5">
      <w:start w:val="0"/>
      <w:numFmt w:val="bullet"/>
      <w:lvlText w:val="•"/>
      <w:lvlJc w:val="left"/>
      <w:pPr>
        <w:ind w:left="2673" w:hanging="189"/>
      </w:pPr>
      <w:rPr>
        <w:rFonts w:hint="default"/>
      </w:rPr>
    </w:lvl>
    <w:lvl w:ilvl="6">
      <w:start w:val="0"/>
      <w:numFmt w:val="bullet"/>
      <w:lvlText w:val="•"/>
      <w:lvlJc w:val="left"/>
      <w:pPr>
        <w:ind w:left="3168" w:hanging="189"/>
      </w:pPr>
      <w:rPr>
        <w:rFonts w:hint="default"/>
      </w:rPr>
    </w:lvl>
    <w:lvl w:ilvl="7">
      <w:start w:val="0"/>
      <w:numFmt w:val="bullet"/>
      <w:lvlText w:val="•"/>
      <w:lvlJc w:val="left"/>
      <w:pPr>
        <w:ind w:left="3662" w:hanging="189"/>
      </w:pPr>
      <w:rPr>
        <w:rFonts w:hint="default"/>
      </w:rPr>
    </w:lvl>
    <w:lvl w:ilvl="8">
      <w:start w:val="0"/>
      <w:numFmt w:val="bullet"/>
      <w:lvlText w:val="•"/>
      <w:lvlJc w:val="left"/>
      <w:pPr>
        <w:ind w:left="4157" w:hanging="189"/>
      </w:pPr>
      <w:rPr>
        <w:rFonts w:hint="default"/>
      </w:rPr>
    </w:lvl>
  </w:abstractNum>
  <w:abstractNum w:abstractNumId="1">
    <w:multiLevelType w:val="hybridMultilevel"/>
    <w:lvl w:ilvl="0">
      <w:start w:val="1"/>
      <w:numFmt w:val="lowerLetter"/>
      <w:lvlText w:val="%1."/>
      <w:lvlJc w:val="left"/>
      <w:pPr>
        <w:ind w:left="198" w:hanging="214"/>
        <w:jc w:val="left"/>
      </w:pPr>
      <w:rPr>
        <w:rFonts w:hint="default" w:ascii="微软雅黑" w:hAnsi="微软雅黑" w:eastAsia="微软雅黑" w:cs="微软雅黑"/>
        <w:color w:val="231F20"/>
        <w:w w:val="98"/>
        <w:sz w:val="18"/>
        <w:szCs w:val="18"/>
      </w:rPr>
    </w:lvl>
    <w:lvl w:ilvl="1">
      <w:start w:val="0"/>
      <w:numFmt w:val="bullet"/>
      <w:lvlText w:val="•"/>
      <w:lvlJc w:val="left"/>
      <w:pPr>
        <w:ind w:left="727" w:hanging="214"/>
      </w:pPr>
      <w:rPr>
        <w:rFonts w:hint="default"/>
      </w:rPr>
    </w:lvl>
    <w:lvl w:ilvl="2">
      <w:start w:val="0"/>
      <w:numFmt w:val="bullet"/>
      <w:lvlText w:val="•"/>
      <w:lvlJc w:val="left"/>
      <w:pPr>
        <w:ind w:left="1255" w:hanging="214"/>
      </w:pPr>
      <w:rPr>
        <w:rFonts w:hint="default"/>
      </w:rPr>
    </w:lvl>
    <w:lvl w:ilvl="3">
      <w:start w:val="0"/>
      <w:numFmt w:val="bullet"/>
      <w:lvlText w:val="•"/>
      <w:lvlJc w:val="left"/>
      <w:pPr>
        <w:ind w:left="1783" w:hanging="214"/>
      </w:pPr>
      <w:rPr>
        <w:rFonts w:hint="default"/>
      </w:rPr>
    </w:lvl>
    <w:lvl w:ilvl="4">
      <w:start w:val="0"/>
      <w:numFmt w:val="bullet"/>
      <w:lvlText w:val="•"/>
      <w:lvlJc w:val="left"/>
      <w:pPr>
        <w:ind w:left="2310" w:hanging="214"/>
      </w:pPr>
      <w:rPr>
        <w:rFonts w:hint="default"/>
      </w:rPr>
    </w:lvl>
    <w:lvl w:ilvl="5">
      <w:start w:val="0"/>
      <w:numFmt w:val="bullet"/>
      <w:lvlText w:val="•"/>
      <w:lvlJc w:val="left"/>
      <w:pPr>
        <w:ind w:left="2838" w:hanging="214"/>
      </w:pPr>
      <w:rPr>
        <w:rFonts w:hint="default"/>
      </w:rPr>
    </w:lvl>
    <w:lvl w:ilvl="6">
      <w:start w:val="0"/>
      <w:numFmt w:val="bullet"/>
      <w:lvlText w:val="•"/>
      <w:lvlJc w:val="left"/>
      <w:pPr>
        <w:ind w:left="3366" w:hanging="214"/>
      </w:pPr>
      <w:rPr>
        <w:rFonts w:hint="default"/>
      </w:rPr>
    </w:lvl>
    <w:lvl w:ilvl="7">
      <w:start w:val="0"/>
      <w:numFmt w:val="bullet"/>
      <w:lvlText w:val="•"/>
      <w:lvlJc w:val="left"/>
      <w:pPr>
        <w:ind w:left="3893" w:hanging="214"/>
      </w:pPr>
      <w:rPr>
        <w:rFonts w:hint="default"/>
      </w:rPr>
    </w:lvl>
    <w:lvl w:ilvl="8">
      <w:start w:val="0"/>
      <w:numFmt w:val="bullet"/>
      <w:lvlText w:val="•"/>
      <w:lvlJc w:val="left"/>
      <w:pPr>
        <w:ind w:left="4421" w:hanging="214"/>
      </w:pPr>
      <w:rPr>
        <w:rFonts w:hint="default"/>
      </w:rPr>
    </w:lvl>
  </w:abstractNum>
  <w:abstractNum w:abstractNumId="0">
    <w:multiLevelType w:val="hybridMultilevel"/>
    <w:lvl w:ilvl="0">
      <w:start w:val="1"/>
      <w:numFmt w:val="lowerLetter"/>
      <w:lvlText w:val="%1."/>
      <w:lvlJc w:val="left"/>
      <w:pPr>
        <w:ind w:left="198" w:hanging="247"/>
        <w:jc w:val="left"/>
      </w:pPr>
      <w:rPr>
        <w:rFonts w:hint="default" w:ascii="微软雅黑" w:hAnsi="微软雅黑" w:eastAsia="微软雅黑" w:cs="微软雅黑"/>
        <w:color w:val="231F20"/>
        <w:w w:val="98"/>
        <w:sz w:val="18"/>
        <w:szCs w:val="18"/>
      </w:rPr>
    </w:lvl>
    <w:lvl w:ilvl="1">
      <w:start w:val="0"/>
      <w:numFmt w:val="bullet"/>
      <w:lvlText w:val="•"/>
      <w:lvlJc w:val="left"/>
      <w:pPr>
        <w:ind w:left="699" w:hanging="247"/>
      </w:pPr>
      <w:rPr>
        <w:rFonts w:hint="default"/>
      </w:rPr>
    </w:lvl>
    <w:lvl w:ilvl="2">
      <w:start w:val="0"/>
      <w:numFmt w:val="bullet"/>
      <w:lvlText w:val="•"/>
      <w:lvlJc w:val="left"/>
      <w:pPr>
        <w:ind w:left="1197" w:hanging="247"/>
      </w:pPr>
      <w:rPr>
        <w:rFonts w:hint="default"/>
      </w:rPr>
    </w:lvl>
    <w:lvl w:ilvl="3">
      <w:start w:val="0"/>
      <w:numFmt w:val="bullet"/>
      <w:lvlText w:val="•"/>
      <w:lvlJc w:val="left"/>
      <w:pPr>
        <w:ind w:left="1696" w:hanging="247"/>
      </w:pPr>
      <w:rPr>
        <w:rFonts w:hint="default"/>
      </w:rPr>
    </w:lvl>
    <w:lvl w:ilvl="4">
      <w:start w:val="0"/>
      <w:numFmt w:val="bullet"/>
      <w:lvlText w:val="•"/>
      <w:lvlJc w:val="left"/>
      <w:pPr>
        <w:ind w:left="2195" w:hanging="247"/>
      </w:pPr>
      <w:rPr>
        <w:rFonts w:hint="default"/>
      </w:rPr>
    </w:lvl>
    <w:lvl w:ilvl="5">
      <w:start w:val="0"/>
      <w:numFmt w:val="bullet"/>
      <w:lvlText w:val="•"/>
      <w:lvlJc w:val="left"/>
      <w:pPr>
        <w:ind w:left="2694" w:hanging="247"/>
      </w:pPr>
      <w:rPr>
        <w:rFonts w:hint="default"/>
      </w:rPr>
    </w:lvl>
    <w:lvl w:ilvl="6">
      <w:start w:val="0"/>
      <w:numFmt w:val="bullet"/>
      <w:lvlText w:val="•"/>
      <w:lvlJc w:val="left"/>
      <w:pPr>
        <w:ind w:left="3193" w:hanging="247"/>
      </w:pPr>
      <w:rPr>
        <w:rFonts w:hint="default"/>
      </w:rPr>
    </w:lvl>
    <w:lvl w:ilvl="7">
      <w:start w:val="0"/>
      <w:numFmt w:val="bullet"/>
      <w:lvlText w:val="•"/>
      <w:lvlJc w:val="left"/>
      <w:pPr>
        <w:ind w:left="3692" w:hanging="247"/>
      </w:pPr>
      <w:rPr>
        <w:rFonts w:hint="default"/>
      </w:rPr>
    </w:lvl>
    <w:lvl w:ilvl="8">
      <w:start w:val="0"/>
      <w:numFmt w:val="bullet"/>
      <w:lvlText w:val="•"/>
      <w:lvlJc w:val="left"/>
      <w:pPr>
        <w:ind w:left="4191" w:hanging="247"/>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微软雅黑" w:hAnsi="微软雅黑" w:eastAsia="微软雅黑" w:cs="微软雅黑"/>
    </w:rPr>
  </w:style>
  <w:style w:styleId="BodyText" w:type="paragraph">
    <w:name w:val="Body Text"/>
    <w:basedOn w:val="Normal"/>
    <w:uiPriority w:val="1"/>
    <w:qFormat/>
    <w:pPr/>
    <w:rPr>
      <w:rFonts w:ascii="微软雅黑" w:hAnsi="微软雅黑" w:eastAsia="微软雅黑" w:cs="微软雅黑"/>
      <w:sz w:val="18"/>
      <w:szCs w:val="18"/>
    </w:rPr>
  </w:style>
  <w:style w:styleId="Heading1" w:type="paragraph">
    <w:name w:val="Heading 1"/>
    <w:basedOn w:val="Normal"/>
    <w:uiPriority w:val="1"/>
    <w:qFormat/>
    <w:pPr>
      <w:spacing w:before="18"/>
      <w:ind w:left="220"/>
      <w:outlineLvl w:val="1"/>
    </w:pPr>
    <w:rPr>
      <w:rFonts w:ascii="微软雅黑" w:hAnsi="微软雅黑" w:eastAsia="微软雅黑" w:cs="微软雅黑"/>
      <w:sz w:val="24"/>
      <w:szCs w:val="24"/>
    </w:rPr>
  </w:style>
  <w:style w:styleId="Heading2" w:type="paragraph">
    <w:name w:val="Heading 2"/>
    <w:basedOn w:val="Normal"/>
    <w:uiPriority w:val="1"/>
    <w:qFormat/>
    <w:pPr>
      <w:ind w:left="246" w:right="-44"/>
      <w:outlineLvl w:val="2"/>
    </w:pPr>
    <w:rPr>
      <w:rFonts w:ascii="Times New Roman" w:hAnsi="Times New Roman" w:eastAsia="Times New Roman" w:cs="Times New Roman"/>
      <w:sz w:val="20"/>
      <w:szCs w:val="20"/>
    </w:rPr>
  </w:style>
  <w:style w:styleId="ListParagraph" w:type="paragraph">
    <w:name w:val="List Paragraph"/>
    <w:basedOn w:val="Normal"/>
    <w:uiPriority w:val="1"/>
    <w:qFormat/>
    <w:pPr>
      <w:ind w:left="204"/>
    </w:pPr>
    <w:rPr>
      <w:rFonts w:ascii="微软雅黑" w:hAnsi="微软雅黑" w:eastAsia="微软雅黑" w:cs="微软雅黑"/>
    </w:rPr>
  </w:style>
  <w:style w:styleId="TableParagraph" w:type="paragraph">
    <w:name w:val="Table Paragraph"/>
    <w:basedOn w:val="Normal"/>
    <w:uiPriority w:val="1"/>
    <w:qFormat/>
    <w:pPr>
      <w:spacing w:line="242" w:lineRule="exact"/>
      <w:ind w:left="70"/>
    </w:pPr>
    <w:rPr>
      <w:rFonts w:ascii="微软雅黑" w:hAnsi="微软雅黑" w:eastAsia="微软雅黑" w:cs="微软雅黑"/>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hti-meter.com/" TargetMode="External"/><Relationship Id="rId9" Type="http://schemas.openxmlformats.org/officeDocument/2006/relationships/hyperlink" Target="http://www.xintest.en.alibaba.com/" TargetMode="External"/><Relationship Id="rId10" Type="http://schemas.openxmlformats.org/officeDocument/2006/relationships/footer" Target="footer1.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pn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footer" Target="footer9.xml"/><Relationship Id="rId43" Type="http://schemas.openxmlformats.org/officeDocument/2006/relationships/footer" Target="footer10.xml"/><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A11英文说明书2022-5.4</dc:title>
  <dcterms:created xsi:type="dcterms:W3CDTF">2023-01-05T01:27:18Z</dcterms:created>
  <dcterms:modified xsi:type="dcterms:W3CDTF">2023-01-05T01:27:18Z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Adobe Illustrator CC 2017 (Windows)</vt:lpwstr>
  </property>
  <property fmtid="{D5CDD505-2E9C-101B-9397-08002B2CF9AE}" pid="4" name="LastSaved">
    <vt:filetime>2023-01-05T00:00:00Z</vt:filetime>
  </property>
</Properties>
</file>